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7D" w:rsidRDefault="00EF247D">
      <w:pPr>
        <w:jc w:val="center"/>
        <w:rPr>
          <w:rFonts w:eastAsia="黑体"/>
          <w:color w:val="000000"/>
          <w:sz w:val="36"/>
          <w:szCs w:val="36"/>
        </w:rPr>
      </w:pPr>
      <w:bookmarkStart w:id="0" w:name="OLE_LINK1"/>
      <w:r>
        <w:rPr>
          <w:rFonts w:eastAsia="黑体" w:cs="黑体" w:hint="eastAsia"/>
          <w:color w:val="000000"/>
          <w:sz w:val="36"/>
          <w:szCs w:val="36"/>
        </w:rPr>
        <w:t>数据科学与大数据技术专业（创新实验班）人才培养方案</w:t>
      </w:r>
    </w:p>
    <w:bookmarkEnd w:id="0"/>
    <w:p w:rsidR="00EF247D" w:rsidRDefault="00EF247D">
      <w:pPr>
        <w:jc w:val="center"/>
        <w:rPr>
          <w:rFonts w:eastAsia="黑体"/>
          <w:color w:val="000000"/>
        </w:rPr>
      </w:pPr>
    </w:p>
    <w:p w:rsidR="00EF247D" w:rsidRPr="004263AC" w:rsidRDefault="00EF247D">
      <w:pPr>
        <w:jc w:val="center"/>
        <w:rPr>
          <w:rFonts w:ascii="宋体" w:hAnsi="宋体" w:cs="宋体"/>
          <w:color w:val="000000"/>
          <w:sz w:val="24"/>
          <w:szCs w:val="24"/>
        </w:rPr>
      </w:pPr>
      <w:r w:rsidRPr="004263AC">
        <w:rPr>
          <w:rFonts w:ascii="宋体" w:hAnsi="宋体" w:cs="宋体" w:hint="eastAsia"/>
          <w:color w:val="000000"/>
          <w:sz w:val="24"/>
          <w:szCs w:val="24"/>
        </w:rPr>
        <w:t>专业代码：</w:t>
      </w:r>
      <w:r w:rsidRPr="004263AC">
        <w:rPr>
          <w:rFonts w:ascii="宋体" w:hAnsi="宋体" w:cs="宋体"/>
          <w:color w:val="000000"/>
          <w:sz w:val="24"/>
          <w:szCs w:val="24"/>
        </w:rPr>
        <w:t xml:space="preserve">080910T  </w:t>
      </w:r>
      <w:r w:rsidRPr="004263AC">
        <w:rPr>
          <w:rFonts w:ascii="宋体" w:hAnsi="宋体" w:cs="宋体" w:hint="eastAsia"/>
          <w:color w:val="000000"/>
          <w:sz w:val="24"/>
          <w:szCs w:val="24"/>
        </w:rPr>
        <w:t>执笔人：周航军</w:t>
      </w:r>
      <w:r w:rsidRPr="004263AC">
        <w:rPr>
          <w:rFonts w:ascii="宋体" w:hAnsi="宋体" w:cs="宋体"/>
          <w:color w:val="000000"/>
          <w:sz w:val="24"/>
          <w:szCs w:val="24"/>
        </w:rPr>
        <w:t xml:space="preserve">   </w:t>
      </w:r>
      <w:r w:rsidRPr="004263AC">
        <w:rPr>
          <w:rFonts w:ascii="宋体" w:hAnsi="宋体" w:cs="宋体" w:hint="eastAsia"/>
          <w:color w:val="000000"/>
          <w:sz w:val="24"/>
          <w:szCs w:val="24"/>
        </w:rPr>
        <w:t>校对人：孙光</w:t>
      </w:r>
      <w:r w:rsidRPr="004263AC">
        <w:rPr>
          <w:rFonts w:ascii="宋体" w:hAnsi="宋体" w:cs="宋体"/>
          <w:color w:val="000000"/>
          <w:sz w:val="24"/>
          <w:szCs w:val="24"/>
        </w:rPr>
        <w:t xml:space="preserve">     </w:t>
      </w:r>
    </w:p>
    <w:p w:rsidR="00EF247D" w:rsidRPr="004263AC" w:rsidRDefault="00EF247D">
      <w:pPr>
        <w:jc w:val="center"/>
        <w:rPr>
          <w:rFonts w:ascii="宋体" w:hAnsi="宋体" w:cs="宋体"/>
          <w:color w:val="000000"/>
          <w:sz w:val="24"/>
          <w:szCs w:val="24"/>
        </w:rPr>
      </w:pP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一、专业简介</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color w:val="000000"/>
          <w:kern w:val="0"/>
          <w:sz w:val="24"/>
          <w:szCs w:val="24"/>
        </w:rPr>
        <w:t>“数据科学与大数据技术”专业是教育部</w:t>
      </w:r>
      <w:r w:rsidRPr="004263AC">
        <w:rPr>
          <w:rFonts w:ascii="宋体" w:hAnsi="宋体" w:cs="宋体"/>
          <w:color w:val="000000"/>
          <w:kern w:val="0"/>
          <w:sz w:val="24"/>
          <w:szCs w:val="24"/>
        </w:rPr>
        <w:t>2016</w:t>
      </w:r>
      <w:r w:rsidRPr="004263AC">
        <w:rPr>
          <w:rFonts w:ascii="宋体" w:hAnsi="宋体" w:cs="宋体" w:hint="eastAsia"/>
          <w:color w:val="000000"/>
          <w:kern w:val="0"/>
          <w:sz w:val="24"/>
          <w:szCs w:val="24"/>
        </w:rPr>
        <w:t>年为落实国家《促进大数据发展行动纲要》而批准设立的”新工科“专业，我校于</w:t>
      </w:r>
      <w:r w:rsidRPr="004263AC">
        <w:rPr>
          <w:rFonts w:ascii="宋体" w:hAnsi="宋体" w:cs="宋体"/>
          <w:color w:val="000000"/>
          <w:kern w:val="0"/>
          <w:sz w:val="24"/>
          <w:szCs w:val="24"/>
        </w:rPr>
        <w:t>2018</w:t>
      </w:r>
      <w:r w:rsidRPr="004263AC">
        <w:rPr>
          <w:rFonts w:ascii="宋体" w:hAnsi="宋体" w:cs="宋体" w:hint="eastAsia"/>
          <w:color w:val="000000"/>
          <w:kern w:val="0"/>
          <w:sz w:val="24"/>
          <w:szCs w:val="24"/>
        </w:rPr>
        <w:t>年第三批获得批准开设。本专业以服务新经济、新技术、新产业为培养目标，以财经领域的大数据分析为轴线，以统计学、计算机科学和数学为支撑性学科，以经济学、会计学、金融学等为应用拓展性学科，以财政、财会、财金为应用行业背景，培养能兼顾数据科学理论与应用、在财经领域从事财经数据科学研究、大数据工程开发、技术管理与咨询等工作的</w:t>
      </w:r>
      <w:r w:rsidRPr="004263AC">
        <w:rPr>
          <w:rFonts w:ascii="宋体" w:hAnsi="宋体" w:cs="宋体" w:hint="eastAsia"/>
          <w:color w:val="000000"/>
          <w:sz w:val="24"/>
          <w:szCs w:val="24"/>
        </w:rPr>
        <w:t>高级应用型专门人才</w:t>
      </w:r>
      <w:r w:rsidRPr="004263AC">
        <w:rPr>
          <w:rFonts w:ascii="宋体" w:hAnsi="宋体" w:cs="宋体" w:hint="eastAsia"/>
          <w:color w:val="000000"/>
          <w:kern w:val="0"/>
          <w:sz w:val="24"/>
          <w:szCs w:val="24"/>
        </w:rPr>
        <w:t>。</w:t>
      </w:r>
    </w:p>
    <w:p w:rsidR="00EF247D" w:rsidRPr="004263AC" w:rsidRDefault="00EF247D" w:rsidP="004263AC">
      <w:pPr>
        <w:adjustRightInd w:val="0"/>
        <w:snapToGrid w:val="0"/>
        <w:spacing w:beforeLines="50" w:afterLines="50" w:line="360" w:lineRule="exact"/>
        <w:ind w:firstLineChars="200" w:firstLine="31680"/>
        <w:outlineLvl w:val="0"/>
        <w:rPr>
          <w:rFonts w:ascii="宋体" w:hAnsi="宋体" w:cs="宋体"/>
          <w:color w:val="000000"/>
          <w:sz w:val="24"/>
          <w:szCs w:val="24"/>
        </w:rPr>
      </w:pPr>
      <w:r w:rsidRPr="004263AC">
        <w:rPr>
          <w:rFonts w:ascii="宋体" w:hAnsi="宋体" w:cs="宋体" w:hint="eastAsia"/>
          <w:color w:val="000000"/>
          <w:sz w:val="24"/>
          <w:szCs w:val="24"/>
        </w:rPr>
        <w:t>二、培养目标</w:t>
      </w:r>
      <w:r w:rsidRPr="004263AC">
        <w:rPr>
          <w:rFonts w:ascii="宋体" w:hAnsi="宋体" w:cs="宋体"/>
          <w:color w:val="000000"/>
          <w:sz w:val="24"/>
          <w:szCs w:val="24"/>
        </w:rPr>
        <w:t xml:space="preserve"> </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color w:val="000000"/>
          <w:sz w:val="24"/>
          <w:szCs w:val="24"/>
        </w:rPr>
        <w:t>本专业面向数据科学在财经领域应用的一线，培养适应区域经济社会发展需要，基础扎实、创新意识和实践能力较强，德、智、体、美、劳全面发展，掌握财经与数据科学基础理论知识，熟练运用最新的大数据技术，以财经作为主要应用领域，能完成模型构建、数据分析与挖掘、决策与可视化，具备数据科学运用的能力，具有国际视野和较强竞争力的综合素质高、实践创新能力强的数据科学人才，毕业生能在财经领域从事数据科学研究与数据工程项目开发。</w:t>
      </w: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三、培养要求</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color w:val="000000"/>
          <w:kern w:val="0"/>
          <w:sz w:val="24"/>
          <w:szCs w:val="24"/>
        </w:rPr>
        <w:t>“数据科学与大数据技术”专业试验班的学生，学习财经基础知识，计算机科学、数据科学相关的基础理论和基本知识，掌握财经领域内大数据工程研发方法，具有一定的大数据科学研究能力，同时具有良好的创新与创业意识、竞争意识和团队精神，具有良好的外语运用能力。具体培养要求如下：</w:t>
      </w:r>
    </w:p>
    <w:p w:rsidR="00EF247D" w:rsidRPr="004263AC" w:rsidRDefault="00EF247D" w:rsidP="004263AC">
      <w:pPr>
        <w:widowControl/>
        <w:spacing w:line="360" w:lineRule="exact"/>
        <w:ind w:firstLineChars="200" w:firstLine="31680"/>
        <w:jc w:val="left"/>
        <w:rPr>
          <w:rFonts w:ascii="宋体" w:cs="宋体"/>
          <w:b/>
          <w:bCs/>
          <w:color w:val="000000"/>
          <w:kern w:val="0"/>
          <w:sz w:val="24"/>
          <w:szCs w:val="24"/>
        </w:rPr>
      </w:pPr>
      <w:r w:rsidRPr="004263AC">
        <w:rPr>
          <w:rFonts w:ascii="宋体" w:hAnsi="宋体" w:cs="宋体"/>
          <w:b/>
          <w:bCs/>
          <w:color w:val="000000"/>
          <w:kern w:val="0"/>
          <w:sz w:val="24"/>
          <w:szCs w:val="24"/>
        </w:rPr>
        <w:t>1.</w:t>
      </w:r>
      <w:r w:rsidRPr="004263AC">
        <w:rPr>
          <w:rFonts w:ascii="宋体" w:hAnsi="宋体" w:cs="宋体" w:hint="eastAsia"/>
          <w:b/>
          <w:bCs/>
          <w:color w:val="000000"/>
          <w:kern w:val="0"/>
          <w:sz w:val="24"/>
          <w:szCs w:val="24"/>
        </w:rPr>
        <w:t>知识要求</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1</w:t>
      </w:r>
      <w:r w:rsidRPr="004263AC">
        <w:rPr>
          <w:rFonts w:ascii="宋体" w:hAnsi="宋体" w:cs="宋体" w:hint="eastAsia"/>
          <w:b/>
          <w:bCs/>
          <w:color w:val="000000"/>
          <w:kern w:val="0"/>
          <w:sz w:val="24"/>
          <w:szCs w:val="24"/>
        </w:rPr>
        <w:t>）</w:t>
      </w:r>
      <w:r w:rsidRPr="004263AC">
        <w:rPr>
          <w:rFonts w:ascii="宋体" w:hAnsi="宋体" w:cs="宋体" w:hint="eastAsia"/>
          <w:b/>
          <w:bCs/>
          <w:color w:val="000000"/>
          <w:sz w:val="24"/>
          <w:szCs w:val="24"/>
        </w:rPr>
        <w:t>基础性知识。</w:t>
      </w:r>
      <w:r w:rsidRPr="004263AC">
        <w:rPr>
          <w:rFonts w:ascii="宋体" w:hAnsi="宋体" w:cs="宋体" w:hint="eastAsia"/>
          <w:color w:val="000000"/>
          <w:kern w:val="0"/>
          <w:sz w:val="24"/>
          <w:szCs w:val="24"/>
        </w:rPr>
        <w:t>了解经济学、会计学、金融学等财经学科的基本理论和数据科学的基本理论、基本知识。</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2</w:t>
      </w:r>
      <w:r w:rsidRPr="004263AC">
        <w:rPr>
          <w:rFonts w:ascii="宋体" w:hAnsi="宋体" w:cs="宋体" w:hint="eastAsia"/>
          <w:b/>
          <w:bCs/>
          <w:color w:val="000000"/>
          <w:kern w:val="0"/>
          <w:sz w:val="24"/>
          <w:szCs w:val="24"/>
        </w:rPr>
        <w:t>）</w:t>
      </w:r>
      <w:r w:rsidRPr="004263AC">
        <w:rPr>
          <w:rFonts w:ascii="宋体" w:hAnsi="宋体" w:cs="宋体" w:hint="eastAsia"/>
          <w:b/>
          <w:bCs/>
          <w:color w:val="000000"/>
          <w:sz w:val="24"/>
          <w:szCs w:val="24"/>
        </w:rPr>
        <w:t>专业性知识。</w:t>
      </w:r>
      <w:r w:rsidRPr="004263AC">
        <w:rPr>
          <w:rFonts w:ascii="宋体" w:hAnsi="宋体" w:cs="宋体" w:hint="eastAsia"/>
          <w:color w:val="000000"/>
          <w:kern w:val="0"/>
          <w:sz w:val="24"/>
          <w:szCs w:val="24"/>
        </w:rPr>
        <w:t>掌握计算机软件基础知识，数学和统计知识，数据智能、人工智能初步的专业性知识。</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3</w:t>
      </w:r>
      <w:r w:rsidRPr="004263AC">
        <w:rPr>
          <w:rFonts w:ascii="宋体" w:hAnsi="宋体" w:cs="宋体" w:hint="eastAsia"/>
          <w:b/>
          <w:bCs/>
          <w:color w:val="000000"/>
          <w:kern w:val="0"/>
          <w:sz w:val="24"/>
          <w:szCs w:val="24"/>
        </w:rPr>
        <w:t>）</w:t>
      </w:r>
      <w:r w:rsidRPr="004263AC">
        <w:rPr>
          <w:rFonts w:ascii="宋体" w:hAnsi="宋体" w:cs="宋体" w:hint="eastAsia"/>
          <w:b/>
          <w:bCs/>
          <w:color w:val="000000"/>
          <w:sz w:val="24"/>
          <w:szCs w:val="24"/>
        </w:rPr>
        <w:t>工具性知识。</w:t>
      </w:r>
      <w:r w:rsidRPr="004263AC">
        <w:rPr>
          <w:rFonts w:ascii="宋体" w:hAnsi="宋体" w:cs="宋体" w:hint="eastAsia"/>
          <w:color w:val="000000"/>
          <w:kern w:val="0"/>
          <w:sz w:val="24"/>
          <w:szCs w:val="24"/>
        </w:rPr>
        <w:t>了解数据科学的理论前沿和发展动态；</w:t>
      </w:r>
      <w:r w:rsidRPr="004263AC">
        <w:rPr>
          <w:rFonts w:ascii="宋体" w:hAnsi="宋体" w:cs="宋体" w:hint="eastAsia"/>
          <w:color w:val="000000"/>
          <w:sz w:val="24"/>
          <w:szCs w:val="24"/>
        </w:rPr>
        <w:t>熟练使用计算机，运用现代信息技术进行数据处理、文献检索、模型设计等。</w:t>
      </w:r>
    </w:p>
    <w:p w:rsidR="00EF247D" w:rsidRPr="004263AC" w:rsidRDefault="00EF247D" w:rsidP="004263AC">
      <w:pPr>
        <w:widowControl/>
        <w:spacing w:line="360" w:lineRule="exact"/>
        <w:ind w:firstLineChars="200" w:firstLine="31680"/>
        <w:jc w:val="left"/>
        <w:rPr>
          <w:rFonts w:ascii="宋体" w:hAns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4</w:t>
      </w:r>
      <w:r w:rsidRPr="004263AC">
        <w:rPr>
          <w:rFonts w:ascii="宋体" w:hAnsi="宋体" w:cs="宋体" w:hint="eastAsia"/>
          <w:b/>
          <w:bCs/>
          <w:color w:val="000000"/>
          <w:kern w:val="0"/>
          <w:sz w:val="24"/>
          <w:szCs w:val="24"/>
        </w:rPr>
        <w:t>）</w:t>
      </w:r>
      <w:r w:rsidRPr="004263AC">
        <w:rPr>
          <w:rFonts w:ascii="宋体" w:hAnsi="宋体" w:cs="宋体" w:hint="eastAsia"/>
          <w:b/>
          <w:bCs/>
          <w:color w:val="000000"/>
          <w:sz w:val="24"/>
          <w:szCs w:val="24"/>
        </w:rPr>
        <w:t>通识性知识。</w:t>
      </w:r>
      <w:r w:rsidRPr="004263AC">
        <w:rPr>
          <w:rFonts w:ascii="宋体" w:hAnsi="宋体" w:cs="宋体" w:hint="eastAsia"/>
          <w:color w:val="000000"/>
          <w:sz w:val="24"/>
          <w:szCs w:val="24"/>
        </w:rPr>
        <w:t>具有一定的体育、军事基本知识及人文、社会科学和自然科学基本理论知识，了解人类文明发展、世界优秀思想文化，掌握科学常识和现代科技发展的状态和趋势，形成比较均衡的知识结构。</w:t>
      </w:r>
      <w:r w:rsidRPr="004263AC">
        <w:rPr>
          <w:rFonts w:ascii="宋体" w:hAnsi="宋体" w:cs="宋体"/>
          <w:color w:val="000000"/>
          <w:kern w:val="0"/>
          <w:sz w:val="24"/>
          <w:szCs w:val="24"/>
        </w:rPr>
        <w:t xml:space="preserve"> </w:t>
      </w:r>
    </w:p>
    <w:p w:rsidR="00EF247D" w:rsidRPr="004263AC" w:rsidRDefault="00EF247D" w:rsidP="004263AC">
      <w:pPr>
        <w:widowControl/>
        <w:spacing w:line="360" w:lineRule="exact"/>
        <w:ind w:firstLineChars="200" w:firstLine="31680"/>
        <w:jc w:val="left"/>
        <w:rPr>
          <w:rFonts w:ascii="宋体" w:cs="宋体"/>
          <w:b/>
          <w:bCs/>
          <w:color w:val="000000"/>
          <w:kern w:val="0"/>
          <w:sz w:val="24"/>
          <w:szCs w:val="24"/>
        </w:rPr>
      </w:pPr>
      <w:r w:rsidRPr="004263AC">
        <w:rPr>
          <w:rFonts w:ascii="宋体" w:hAnsi="宋体" w:cs="宋体"/>
          <w:b/>
          <w:bCs/>
          <w:color w:val="000000"/>
          <w:kern w:val="0"/>
          <w:sz w:val="24"/>
          <w:szCs w:val="24"/>
        </w:rPr>
        <w:t>2.</w:t>
      </w:r>
      <w:r w:rsidRPr="004263AC">
        <w:rPr>
          <w:rFonts w:ascii="宋体" w:hAnsi="宋体" w:cs="宋体" w:hint="eastAsia"/>
          <w:b/>
          <w:bCs/>
          <w:color w:val="000000"/>
          <w:kern w:val="0"/>
          <w:sz w:val="24"/>
          <w:szCs w:val="24"/>
        </w:rPr>
        <w:t>能力要求</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b/>
          <w:bCs/>
          <w:color w:val="000000"/>
          <w:sz w:val="24"/>
          <w:szCs w:val="24"/>
        </w:rPr>
        <w:t>（</w:t>
      </w:r>
      <w:r w:rsidRPr="004263AC">
        <w:rPr>
          <w:rFonts w:ascii="宋体" w:hAnsi="宋体" w:cs="宋体"/>
          <w:b/>
          <w:bCs/>
          <w:color w:val="000000"/>
          <w:sz w:val="24"/>
          <w:szCs w:val="24"/>
        </w:rPr>
        <w:t>1</w:t>
      </w:r>
      <w:r w:rsidRPr="004263AC">
        <w:rPr>
          <w:rFonts w:ascii="宋体" w:hAnsi="宋体" w:cs="宋体" w:hint="eastAsia"/>
          <w:b/>
          <w:bCs/>
          <w:color w:val="000000"/>
          <w:sz w:val="24"/>
          <w:szCs w:val="24"/>
        </w:rPr>
        <w:t>）获取专业知识的能力。</w:t>
      </w:r>
      <w:r w:rsidRPr="004263AC">
        <w:rPr>
          <w:rFonts w:ascii="宋体" w:hAnsi="宋体" w:cs="宋体" w:hint="eastAsia"/>
          <w:color w:val="000000"/>
          <w:sz w:val="24"/>
          <w:szCs w:val="24"/>
        </w:rPr>
        <w:t>养成良好的自学学习习惯，学会利用现代科学技术获取数据科学的理论前沿知识和大数据行业需求的新知识，具备自我学习知识、自我消化知识、自我更新知识的能力。</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b/>
          <w:bCs/>
          <w:color w:val="000000"/>
          <w:sz w:val="24"/>
          <w:szCs w:val="24"/>
        </w:rPr>
        <w:t>（</w:t>
      </w:r>
      <w:r w:rsidRPr="004263AC">
        <w:rPr>
          <w:rFonts w:ascii="宋体" w:hAnsi="宋体" w:cs="宋体"/>
          <w:b/>
          <w:bCs/>
          <w:color w:val="000000"/>
          <w:sz w:val="24"/>
          <w:szCs w:val="24"/>
        </w:rPr>
        <w:t>2</w:t>
      </w:r>
      <w:r w:rsidRPr="004263AC">
        <w:rPr>
          <w:rFonts w:ascii="宋体" w:hAnsi="宋体" w:cs="宋体" w:hint="eastAsia"/>
          <w:b/>
          <w:bCs/>
          <w:color w:val="000000"/>
          <w:sz w:val="24"/>
          <w:szCs w:val="24"/>
        </w:rPr>
        <w:t>）运用专业知识的能力。</w:t>
      </w:r>
      <w:r w:rsidRPr="004263AC">
        <w:rPr>
          <w:rFonts w:ascii="宋体" w:hAnsi="宋体" w:cs="宋体" w:hint="eastAsia"/>
          <w:color w:val="000000"/>
          <w:sz w:val="24"/>
          <w:szCs w:val="24"/>
        </w:rPr>
        <w:t>能够运用数据科学的基本理论、基本知识和基本技术对各类数据科学问题进行分析和研究，并能洞察问题、提炼问题、分析问题，提高综合运用本专业的基础理论和专业知识研究和解决问题的能力。具备分析和设计数据系统的基本能力、具有研究、开发新系统、新技术的初步能力。</w:t>
      </w:r>
    </w:p>
    <w:p w:rsidR="00EF247D" w:rsidRPr="004263AC" w:rsidRDefault="00EF247D" w:rsidP="004263AC">
      <w:pPr>
        <w:spacing w:line="360" w:lineRule="exact"/>
        <w:ind w:firstLineChars="200" w:firstLine="31680"/>
        <w:rPr>
          <w:rFonts w:ascii="宋体" w:cs="宋体"/>
          <w:color w:val="000000"/>
          <w:sz w:val="24"/>
          <w:szCs w:val="24"/>
        </w:rPr>
      </w:pPr>
      <w:r w:rsidRPr="004263AC">
        <w:rPr>
          <w:rFonts w:ascii="宋体" w:hAnsi="宋体" w:cs="宋体" w:hint="eastAsia"/>
          <w:b/>
          <w:bCs/>
          <w:color w:val="000000"/>
          <w:sz w:val="24"/>
          <w:szCs w:val="24"/>
        </w:rPr>
        <w:t>（</w:t>
      </w:r>
      <w:r w:rsidRPr="004263AC">
        <w:rPr>
          <w:rFonts w:ascii="宋体" w:hAnsi="宋体" w:cs="宋体"/>
          <w:b/>
          <w:bCs/>
          <w:color w:val="000000"/>
          <w:sz w:val="24"/>
          <w:szCs w:val="24"/>
        </w:rPr>
        <w:t>3</w:t>
      </w:r>
      <w:r w:rsidRPr="004263AC">
        <w:rPr>
          <w:rFonts w:ascii="宋体" w:hAnsi="宋体" w:cs="宋体" w:hint="eastAsia"/>
          <w:b/>
          <w:bCs/>
          <w:color w:val="000000"/>
          <w:sz w:val="24"/>
          <w:szCs w:val="24"/>
        </w:rPr>
        <w:t>）创新思维的能力。</w:t>
      </w:r>
      <w:r w:rsidRPr="004263AC">
        <w:rPr>
          <w:rFonts w:ascii="宋体" w:hAnsi="宋体" w:cs="宋体" w:hint="eastAsia"/>
          <w:color w:val="000000"/>
          <w:sz w:val="24"/>
          <w:szCs w:val="24"/>
        </w:rPr>
        <w:t>具有综合不同学科知识解决实际问题的能力、独立思考的能力和创新思维的能力。具备进取意识和探索精神，拥有良好的创新能力、创业能力和一定的科学研究能力。</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b/>
          <w:bCs/>
          <w:color w:val="000000"/>
          <w:sz w:val="24"/>
          <w:szCs w:val="24"/>
        </w:rPr>
        <w:t>（</w:t>
      </w:r>
      <w:r w:rsidRPr="004263AC">
        <w:rPr>
          <w:rFonts w:ascii="宋体" w:hAnsi="宋体" w:cs="宋体"/>
          <w:b/>
          <w:bCs/>
          <w:color w:val="000000"/>
          <w:sz w:val="24"/>
          <w:szCs w:val="24"/>
        </w:rPr>
        <w:t>4</w:t>
      </w:r>
      <w:r w:rsidRPr="004263AC">
        <w:rPr>
          <w:rFonts w:ascii="宋体" w:hAnsi="宋体" w:cs="宋体" w:hint="eastAsia"/>
          <w:b/>
          <w:bCs/>
          <w:color w:val="000000"/>
          <w:sz w:val="24"/>
          <w:szCs w:val="24"/>
        </w:rPr>
        <w:t>）其他能力。</w:t>
      </w:r>
      <w:r w:rsidRPr="004263AC">
        <w:rPr>
          <w:rFonts w:ascii="宋体" w:hAnsi="宋体" w:cs="宋体" w:hint="eastAsia"/>
          <w:color w:val="000000"/>
          <w:sz w:val="24"/>
          <w:szCs w:val="24"/>
        </w:rPr>
        <w:t>具有较好的书面与口语表达能力，较强的沟通交流与协调合作能力和活动组织策划能力，熟悉计算机操作，了解财经、金融等数据一般处理方法，有较好的英语听、说、读、写能力，有很强的团队协作精神。</w:t>
      </w:r>
    </w:p>
    <w:p w:rsidR="00EF247D" w:rsidRPr="004263AC" w:rsidRDefault="00EF247D" w:rsidP="004263AC">
      <w:pPr>
        <w:widowControl/>
        <w:spacing w:line="360" w:lineRule="exact"/>
        <w:ind w:firstLineChars="200" w:firstLine="31680"/>
        <w:jc w:val="left"/>
        <w:rPr>
          <w:rFonts w:ascii="宋体" w:cs="宋体"/>
          <w:b/>
          <w:bCs/>
          <w:color w:val="000000"/>
          <w:kern w:val="0"/>
          <w:sz w:val="24"/>
          <w:szCs w:val="24"/>
        </w:rPr>
      </w:pPr>
      <w:r w:rsidRPr="004263AC">
        <w:rPr>
          <w:rFonts w:ascii="宋体" w:hAnsi="宋体" w:cs="宋体"/>
          <w:b/>
          <w:bCs/>
          <w:color w:val="000000"/>
          <w:kern w:val="0"/>
          <w:sz w:val="24"/>
          <w:szCs w:val="24"/>
        </w:rPr>
        <w:t>3.</w:t>
      </w:r>
      <w:r w:rsidRPr="004263AC">
        <w:rPr>
          <w:rFonts w:ascii="宋体" w:hAnsi="宋体" w:cs="宋体" w:hint="eastAsia"/>
          <w:b/>
          <w:bCs/>
          <w:color w:val="000000"/>
          <w:kern w:val="0"/>
          <w:sz w:val="24"/>
          <w:szCs w:val="24"/>
        </w:rPr>
        <w:t>素质要求</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color w:val="000000"/>
          <w:kern w:val="0"/>
          <w:sz w:val="24"/>
          <w:szCs w:val="24"/>
        </w:rPr>
        <w:t>数据科学与大数据技术专业培养的学生应具备较为全面的思想道德素质、人文科学素质、专业素质、创新创业素质和身心素质。</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1</w:t>
      </w:r>
      <w:r w:rsidRPr="004263AC">
        <w:rPr>
          <w:rFonts w:ascii="宋体" w:hAnsi="宋体" w:cs="宋体" w:hint="eastAsia"/>
          <w:b/>
          <w:bCs/>
          <w:color w:val="000000"/>
          <w:kern w:val="0"/>
          <w:sz w:val="24"/>
          <w:szCs w:val="24"/>
        </w:rPr>
        <w:t>）思想道德素质。</w:t>
      </w:r>
      <w:r w:rsidRPr="004263AC">
        <w:rPr>
          <w:rFonts w:ascii="宋体" w:hAnsi="宋体" w:cs="宋体" w:hint="eastAsia"/>
          <w:color w:val="000000"/>
          <w:kern w:val="0"/>
          <w:sz w:val="24"/>
          <w:szCs w:val="24"/>
        </w:rPr>
        <w:t>热爱祖国，拥护中国共产党的领导，牢固树立建设有中国特色社会主义的共同理想和正确的世界观、人生观、价值观，积极践行社会主义核心价值观，遵守“爱国守法、明礼诚信、团结友善、勤俭自强、敬业奉献”的基本道德规范，恪守学术道德和学术规范，热爱劳动，具有良好的思想品德、社会公德和职业道德。</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2</w:t>
      </w:r>
      <w:r w:rsidRPr="004263AC">
        <w:rPr>
          <w:rFonts w:ascii="宋体" w:hAnsi="宋体" w:cs="宋体" w:hint="eastAsia"/>
          <w:b/>
          <w:bCs/>
          <w:color w:val="000000"/>
          <w:kern w:val="0"/>
          <w:sz w:val="24"/>
          <w:szCs w:val="24"/>
        </w:rPr>
        <w:t>）人文科学素质。</w:t>
      </w:r>
      <w:r w:rsidRPr="004263AC">
        <w:rPr>
          <w:rFonts w:ascii="宋体" w:hAnsi="宋体" w:cs="宋体" w:hint="eastAsia"/>
          <w:color w:val="000000"/>
          <w:kern w:val="0"/>
          <w:sz w:val="24"/>
          <w:szCs w:val="24"/>
        </w:rPr>
        <w:t>具有一定的科学知识与科学素养，具有较好的人文、艺术修养、审美情趣和鉴赏能力，了解自然科学常识，跟踪科技发展动态，对中外优秀传统文化与历史有一定的了解。</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3</w:t>
      </w:r>
      <w:r w:rsidRPr="004263AC">
        <w:rPr>
          <w:rFonts w:ascii="宋体" w:hAnsi="宋体" w:cs="宋体" w:hint="eastAsia"/>
          <w:b/>
          <w:bCs/>
          <w:color w:val="000000"/>
          <w:kern w:val="0"/>
          <w:sz w:val="24"/>
          <w:szCs w:val="24"/>
        </w:rPr>
        <w:t>）专业素质。</w:t>
      </w:r>
      <w:r w:rsidRPr="004263AC">
        <w:rPr>
          <w:rFonts w:ascii="宋体" w:hAnsi="宋体" w:cs="宋体" w:hint="eastAsia"/>
          <w:color w:val="000000"/>
          <w:kern w:val="0"/>
          <w:sz w:val="24"/>
          <w:szCs w:val="24"/>
        </w:rPr>
        <w:t>具有良好的数据技科学专业素养、运用数据思维解决财经领域数据工程问题的基本能力；熟悉国家有关的大数据方针、政策和法律法规；了解数据科学理论前沿和国内外大数据技术发展动态。</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4</w:t>
      </w:r>
      <w:r w:rsidRPr="004263AC">
        <w:rPr>
          <w:rFonts w:ascii="宋体" w:hAnsi="宋体" w:cs="宋体" w:hint="eastAsia"/>
          <w:b/>
          <w:bCs/>
          <w:color w:val="000000"/>
          <w:kern w:val="0"/>
          <w:sz w:val="24"/>
          <w:szCs w:val="24"/>
        </w:rPr>
        <w:t>）创新创业素质。</w:t>
      </w:r>
      <w:r w:rsidRPr="004263AC">
        <w:rPr>
          <w:rFonts w:ascii="宋体" w:hAnsi="宋体" w:cs="宋体" w:hint="eastAsia"/>
          <w:color w:val="000000"/>
          <w:kern w:val="0"/>
          <w:sz w:val="24"/>
          <w:szCs w:val="24"/>
        </w:rPr>
        <w:t>具有创新思维、创业精神和创新创业的实践能力，能把握大数据发展趋势，创造性解决实际财经大数据问题。拥有开阔的眼光和宽广的胸怀，培育深厚的民族情感，激发想象力和创新意识，大学生创新创业、社会实践活动学分达到毕业要求。</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b/>
          <w:bCs/>
          <w:color w:val="000000"/>
          <w:kern w:val="0"/>
          <w:sz w:val="24"/>
          <w:szCs w:val="24"/>
        </w:rPr>
        <w:t>（</w:t>
      </w:r>
      <w:r w:rsidRPr="004263AC">
        <w:rPr>
          <w:rFonts w:ascii="宋体" w:hAnsi="宋体" w:cs="宋体"/>
          <w:b/>
          <w:bCs/>
          <w:color w:val="000000"/>
          <w:kern w:val="0"/>
          <w:sz w:val="24"/>
          <w:szCs w:val="24"/>
        </w:rPr>
        <w:t>5</w:t>
      </w:r>
      <w:r w:rsidRPr="004263AC">
        <w:rPr>
          <w:rFonts w:ascii="宋体" w:hAnsi="宋体" w:cs="宋体" w:hint="eastAsia"/>
          <w:b/>
          <w:bCs/>
          <w:color w:val="000000"/>
          <w:kern w:val="0"/>
          <w:sz w:val="24"/>
          <w:szCs w:val="24"/>
        </w:rPr>
        <w:t>）身心素质。</w:t>
      </w:r>
      <w:r w:rsidRPr="004263AC">
        <w:rPr>
          <w:rFonts w:ascii="宋体" w:hAnsi="宋体" w:cs="宋体" w:hint="eastAsia"/>
          <w:color w:val="000000"/>
          <w:kern w:val="0"/>
          <w:sz w:val="24"/>
          <w:szCs w:val="24"/>
        </w:rPr>
        <w:t>掌握科学锻炼身体的基本技能，养成良好的体育锻炼和卫生习惯，具备健全的心理和健康的体魄，体质测试成绩达到《国家学生体质健康标准》的要求。</w:t>
      </w: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四、毕业合格标准及学分要求</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color w:val="000000"/>
          <w:kern w:val="0"/>
          <w:sz w:val="24"/>
          <w:szCs w:val="24"/>
        </w:rPr>
        <w:t>达到学校规定的本科毕业生德、智、体、美等方面的要求，完成培养方案规定的各教学环节的学习，</w:t>
      </w:r>
      <w:bookmarkStart w:id="1" w:name="OLE_LINK134"/>
      <w:bookmarkStart w:id="2" w:name="OLE_LINK135"/>
      <w:r w:rsidRPr="004263AC">
        <w:rPr>
          <w:rFonts w:ascii="宋体" w:hAnsi="宋体" w:cs="宋体" w:hint="eastAsia"/>
          <w:color w:val="000000"/>
          <w:kern w:val="0"/>
          <w:sz w:val="24"/>
          <w:szCs w:val="24"/>
        </w:rPr>
        <w:t>最低修满</w:t>
      </w:r>
      <w:r w:rsidRPr="004263AC">
        <w:rPr>
          <w:rFonts w:ascii="宋体" w:hAnsi="宋体" w:cs="宋体"/>
          <w:color w:val="000000"/>
          <w:kern w:val="0"/>
          <w:sz w:val="24"/>
          <w:szCs w:val="24"/>
        </w:rPr>
        <w:t>180.5</w:t>
      </w:r>
      <w:r w:rsidRPr="004263AC">
        <w:rPr>
          <w:rFonts w:ascii="宋体" w:hAnsi="宋体" w:cs="宋体" w:hint="eastAsia"/>
          <w:color w:val="000000"/>
          <w:kern w:val="0"/>
          <w:sz w:val="24"/>
          <w:szCs w:val="24"/>
        </w:rPr>
        <w:t>学分</w:t>
      </w:r>
      <w:bookmarkEnd w:id="1"/>
      <w:bookmarkEnd w:id="2"/>
      <w:r w:rsidRPr="004263AC">
        <w:rPr>
          <w:rFonts w:ascii="宋体" w:hAnsi="宋体" w:cs="宋体" w:hint="eastAsia"/>
          <w:color w:val="000000"/>
          <w:kern w:val="0"/>
          <w:sz w:val="24"/>
          <w:szCs w:val="24"/>
        </w:rPr>
        <w:t>，毕业论文（设计）答辩合格，大学生创新创业、社会实践活动合格，方可准予毕业。</w:t>
      </w:r>
    </w:p>
    <w:p w:rsidR="00EF247D" w:rsidRPr="004263AC" w:rsidRDefault="00EF247D" w:rsidP="004263AC">
      <w:pPr>
        <w:widowControl/>
        <w:spacing w:line="360" w:lineRule="exact"/>
        <w:ind w:firstLineChars="200" w:firstLine="31680"/>
        <w:jc w:val="left"/>
        <w:rPr>
          <w:rFonts w:ascii="宋体" w:cs="宋体"/>
          <w:color w:val="000000"/>
          <w:kern w:val="0"/>
          <w:sz w:val="24"/>
          <w:szCs w:val="24"/>
        </w:rPr>
      </w:pPr>
      <w:r w:rsidRPr="004263AC">
        <w:rPr>
          <w:rFonts w:ascii="宋体" w:hAnsi="宋体" w:cs="宋体" w:hint="eastAsia"/>
          <w:color w:val="000000"/>
          <w:kern w:val="0"/>
          <w:sz w:val="24"/>
          <w:szCs w:val="24"/>
        </w:rPr>
        <w:t>本专业总学分及各环节学分的具体要求见下表：</w:t>
      </w:r>
    </w:p>
    <w:p w:rsidR="00EF247D" w:rsidRPr="004263AC" w:rsidRDefault="00EF247D">
      <w:pPr>
        <w:pStyle w:val="ListParagraph"/>
        <w:numPr>
          <w:ilvl w:val="0"/>
          <w:numId w:val="1"/>
        </w:numPr>
        <w:spacing w:line="360" w:lineRule="exact"/>
        <w:ind w:firstLineChars="0" w:firstLine="0"/>
        <w:rPr>
          <w:rFonts w:ascii="宋体" w:cs="宋体"/>
          <w:b/>
          <w:bCs/>
          <w:color w:val="auto"/>
        </w:rPr>
      </w:pPr>
      <w:r w:rsidRPr="004263AC">
        <w:rPr>
          <w:rFonts w:ascii="宋体" w:hAnsi="宋体" w:cs="宋体" w:hint="eastAsia"/>
          <w:b/>
          <w:bCs/>
          <w:color w:val="auto"/>
        </w:rPr>
        <w:t>理论课程学分分配表</w:t>
      </w:r>
    </w:p>
    <w:p w:rsidR="00EF247D" w:rsidRPr="004263AC" w:rsidRDefault="00EF247D">
      <w:pPr>
        <w:spacing w:line="360" w:lineRule="exact"/>
        <w:ind w:left="780"/>
        <w:rPr>
          <w:rFonts w:ascii="宋体" w:cs="宋体"/>
          <w:sz w:val="24"/>
          <w:szCs w:val="24"/>
        </w:rPr>
      </w:pPr>
    </w:p>
    <w:tbl>
      <w:tblPr>
        <w:tblW w:w="8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2592"/>
        <w:gridCol w:w="1364"/>
        <w:gridCol w:w="960"/>
        <w:gridCol w:w="1193"/>
        <w:gridCol w:w="2510"/>
      </w:tblGrid>
      <w:tr w:rsidR="00EF247D" w:rsidRPr="004263AC">
        <w:trPr>
          <w:trHeight w:val="20"/>
          <w:jc w:val="center"/>
        </w:trPr>
        <w:tc>
          <w:tcPr>
            <w:tcW w:w="2592"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课程类别</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课程性质</w:t>
            </w:r>
          </w:p>
        </w:tc>
        <w:tc>
          <w:tcPr>
            <w:tcW w:w="960"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学时</w:t>
            </w:r>
          </w:p>
        </w:tc>
        <w:tc>
          <w:tcPr>
            <w:tcW w:w="1193"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学分</w:t>
            </w:r>
          </w:p>
        </w:tc>
        <w:tc>
          <w:tcPr>
            <w:tcW w:w="2510"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百分比（</w:t>
            </w:r>
            <w:r w:rsidRPr="004263AC">
              <w:rPr>
                <w:rFonts w:ascii="宋体" w:hAnsi="宋体" w:cs="宋体"/>
                <w:sz w:val="24"/>
                <w:szCs w:val="24"/>
              </w:rPr>
              <w:t>%</w:t>
            </w:r>
            <w:r w:rsidRPr="004263AC">
              <w:rPr>
                <w:rFonts w:ascii="宋体" w:hAnsi="宋体" w:cs="宋体" w:hint="eastAsia"/>
                <w:sz w:val="24"/>
                <w:szCs w:val="24"/>
              </w:rPr>
              <w:t>）</w:t>
            </w:r>
          </w:p>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（占总学分比例）</w:t>
            </w:r>
          </w:p>
        </w:tc>
      </w:tr>
      <w:tr w:rsidR="00EF247D" w:rsidRPr="004263AC">
        <w:trPr>
          <w:trHeight w:val="446"/>
          <w:jc w:val="center"/>
        </w:trPr>
        <w:tc>
          <w:tcPr>
            <w:tcW w:w="2592"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思想政治课</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必修</w:t>
            </w:r>
          </w:p>
        </w:tc>
        <w:tc>
          <w:tcPr>
            <w:tcW w:w="96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288</w:t>
            </w:r>
          </w:p>
        </w:tc>
        <w:tc>
          <w:tcPr>
            <w:tcW w:w="1193"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16</w:t>
            </w:r>
          </w:p>
        </w:tc>
        <w:tc>
          <w:tcPr>
            <w:tcW w:w="251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8.9</w:t>
            </w:r>
          </w:p>
        </w:tc>
      </w:tr>
      <w:tr w:rsidR="00EF247D" w:rsidRPr="004263AC">
        <w:trPr>
          <w:trHeight w:val="424"/>
          <w:jc w:val="center"/>
        </w:trPr>
        <w:tc>
          <w:tcPr>
            <w:tcW w:w="2592"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公共基础课</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必修</w:t>
            </w:r>
          </w:p>
        </w:tc>
        <w:tc>
          <w:tcPr>
            <w:tcW w:w="96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336</w:t>
            </w:r>
          </w:p>
        </w:tc>
        <w:tc>
          <w:tcPr>
            <w:tcW w:w="1193"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20</w:t>
            </w:r>
          </w:p>
        </w:tc>
        <w:tc>
          <w:tcPr>
            <w:tcW w:w="251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11</w:t>
            </w:r>
          </w:p>
        </w:tc>
      </w:tr>
      <w:tr w:rsidR="00EF247D" w:rsidRPr="004263AC">
        <w:trPr>
          <w:trHeight w:val="220"/>
          <w:jc w:val="center"/>
        </w:trPr>
        <w:tc>
          <w:tcPr>
            <w:tcW w:w="2592" w:type="dxa"/>
            <w:vMerge w:val="restart"/>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通识教育课</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必修</w:t>
            </w:r>
          </w:p>
        </w:tc>
        <w:tc>
          <w:tcPr>
            <w:tcW w:w="96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262</w:t>
            </w:r>
          </w:p>
        </w:tc>
        <w:tc>
          <w:tcPr>
            <w:tcW w:w="1193"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11</w:t>
            </w:r>
          </w:p>
        </w:tc>
        <w:tc>
          <w:tcPr>
            <w:tcW w:w="251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6.1</w:t>
            </w:r>
          </w:p>
        </w:tc>
      </w:tr>
      <w:tr w:rsidR="00EF247D" w:rsidRPr="004263AC">
        <w:trPr>
          <w:trHeight w:val="20"/>
          <w:jc w:val="center"/>
        </w:trPr>
        <w:tc>
          <w:tcPr>
            <w:tcW w:w="2592" w:type="dxa"/>
            <w:vMerge/>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11.2</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选修</w:t>
            </w:r>
          </w:p>
        </w:tc>
        <w:tc>
          <w:tcPr>
            <w:tcW w:w="96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160</w:t>
            </w:r>
          </w:p>
        </w:tc>
        <w:tc>
          <w:tcPr>
            <w:tcW w:w="1193"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10</w:t>
            </w:r>
          </w:p>
        </w:tc>
        <w:tc>
          <w:tcPr>
            <w:tcW w:w="251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5.5</w:t>
            </w:r>
          </w:p>
        </w:tc>
      </w:tr>
      <w:tr w:rsidR="00EF247D" w:rsidRPr="004263AC">
        <w:trPr>
          <w:trHeight w:val="479"/>
          <w:jc w:val="center"/>
        </w:trPr>
        <w:tc>
          <w:tcPr>
            <w:tcW w:w="2592"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学科（专业）基础课</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必修</w:t>
            </w:r>
          </w:p>
        </w:tc>
        <w:tc>
          <w:tcPr>
            <w:tcW w:w="96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816</w:t>
            </w:r>
          </w:p>
        </w:tc>
        <w:tc>
          <w:tcPr>
            <w:tcW w:w="1193"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51</w:t>
            </w:r>
          </w:p>
        </w:tc>
        <w:tc>
          <w:tcPr>
            <w:tcW w:w="251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28.3</w:t>
            </w:r>
          </w:p>
        </w:tc>
      </w:tr>
      <w:tr w:rsidR="00EF247D" w:rsidRPr="004263AC">
        <w:trPr>
          <w:trHeight w:val="236"/>
          <w:jc w:val="center"/>
        </w:trPr>
        <w:tc>
          <w:tcPr>
            <w:tcW w:w="2592" w:type="dxa"/>
            <w:vMerge w:val="restart"/>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专业课</w:t>
            </w: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必修</w:t>
            </w:r>
          </w:p>
        </w:tc>
        <w:tc>
          <w:tcPr>
            <w:tcW w:w="96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480</w:t>
            </w:r>
          </w:p>
        </w:tc>
        <w:tc>
          <w:tcPr>
            <w:tcW w:w="1193"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30</w:t>
            </w:r>
          </w:p>
        </w:tc>
        <w:tc>
          <w:tcPr>
            <w:tcW w:w="251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16.5</w:t>
            </w:r>
          </w:p>
        </w:tc>
      </w:tr>
      <w:tr w:rsidR="00EF247D" w:rsidRPr="004263AC">
        <w:trPr>
          <w:trHeight w:val="278"/>
          <w:jc w:val="center"/>
        </w:trPr>
        <w:tc>
          <w:tcPr>
            <w:tcW w:w="2592" w:type="dxa"/>
            <w:vMerge/>
            <w:vAlign w:val="center"/>
          </w:tcPr>
          <w:p w:rsidR="00EF247D" w:rsidRPr="004263AC" w:rsidRDefault="00EF247D">
            <w:pPr>
              <w:spacing w:line="240" w:lineRule="exact"/>
              <w:jc w:val="center"/>
              <w:rPr>
                <w:rFonts w:ascii="宋体" w:cs="宋体"/>
                <w:sz w:val="24"/>
                <w:szCs w:val="24"/>
              </w:rPr>
            </w:pPr>
          </w:p>
        </w:tc>
        <w:tc>
          <w:tcPr>
            <w:tcW w:w="1364"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选修</w:t>
            </w:r>
          </w:p>
        </w:tc>
        <w:tc>
          <w:tcPr>
            <w:tcW w:w="96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256</w:t>
            </w:r>
          </w:p>
        </w:tc>
        <w:tc>
          <w:tcPr>
            <w:tcW w:w="1193"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16</w:t>
            </w:r>
          </w:p>
        </w:tc>
        <w:tc>
          <w:tcPr>
            <w:tcW w:w="2510"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8.9</w:t>
            </w:r>
          </w:p>
        </w:tc>
      </w:tr>
      <w:tr w:rsidR="00EF247D" w:rsidRPr="004263AC">
        <w:trPr>
          <w:trHeight w:val="490"/>
          <w:jc w:val="center"/>
        </w:trPr>
        <w:tc>
          <w:tcPr>
            <w:tcW w:w="2592" w:type="dxa"/>
            <w:vAlign w:val="center"/>
          </w:tcPr>
          <w:p w:rsidR="00EF247D" w:rsidRPr="004263AC" w:rsidRDefault="00EF247D">
            <w:pPr>
              <w:spacing w:line="240" w:lineRule="exact"/>
              <w:jc w:val="center"/>
              <w:rPr>
                <w:rFonts w:ascii="宋体" w:cs="宋体"/>
                <w:sz w:val="24"/>
                <w:szCs w:val="24"/>
              </w:rPr>
            </w:pPr>
            <w:r w:rsidRPr="004263AC">
              <w:rPr>
                <w:rFonts w:ascii="宋体" w:hAnsi="宋体" w:cs="宋体" w:hint="eastAsia"/>
                <w:sz w:val="24"/>
                <w:szCs w:val="24"/>
              </w:rPr>
              <w:t>合计</w:t>
            </w:r>
          </w:p>
        </w:tc>
        <w:tc>
          <w:tcPr>
            <w:tcW w:w="1364" w:type="dxa"/>
            <w:vAlign w:val="center"/>
          </w:tcPr>
          <w:p w:rsidR="00EF247D" w:rsidRPr="004263AC" w:rsidRDefault="00EF247D">
            <w:pPr>
              <w:spacing w:line="240" w:lineRule="exact"/>
              <w:jc w:val="center"/>
              <w:rPr>
                <w:rFonts w:ascii="宋体" w:cs="宋体"/>
                <w:sz w:val="24"/>
                <w:szCs w:val="24"/>
              </w:rPr>
            </w:pPr>
          </w:p>
        </w:tc>
        <w:tc>
          <w:tcPr>
            <w:tcW w:w="960" w:type="dxa"/>
            <w:vAlign w:val="center"/>
          </w:tcPr>
          <w:p w:rsidR="00EF247D" w:rsidRPr="004263AC" w:rsidRDefault="00EF247D" w:rsidP="00754368">
            <w:pPr>
              <w:spacing w:line="240" w:lineRule="exact"/>
              <w:jc w:val="center"/>
              <w:rPr>
                <w:rFonts w:ascii="宋体" w:hAnsi="宋体" w:cs="宋体"/>
                <w:sz w:val="24"/>
                <w:szCs w:val="24"/>
              </w:rPr>
            </w:pPr>
            <w:r w:rsidRPr="004263AC">
              <w:rPr>
                <w:rFonts w:ascii="宋体" w:hAnsi="宋体" w:cs="宋体"/>
                <w:sz w:val="24"/>
                <w:szCs w:val="24"/>
              </w:rPr>
              <w:t>2598</w:t>
            </w:r>
          </w:p>
        </w:tc>
        <w:tc>
          <w:tcPr>
            <w:tcW w:w="1193"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154</w:t>
            </w:r>
          </w:p>
        </w:tc>
        <w:tc>
          <w:tcPr>
            <w:tcW w:w="2510" w:type="dxa"/>
            <w:vAlign w:val="center"/>
          </w:tcPr>
          <w:p w:rsidR="00EF247D" w:rsidRPr="004263AC" w:rsidRDefault="00EF247D">
            <w:pPr>
              <w:spacing w:line="240" w:lineRule="exact"/>
              <w:jc w:val="center"/>
              <w:rPr>
                <w:rFonts w:ascii="宋体" w:hAnsi="宋体" w:cs="宋体"/>
                <w:sz w:val="24"/>
                <w:szCs w:val="24"/>
              </w:rPr>
            </w:pPr>
            <w:r w:rsidRPr="004263AC">
              <w:rPr>
                <w:rFonts w:ascii="宋体" w:hAnsi="宋体" w:cs="宋体"/>
                <w:sz w:val="24"/>
                <w:szCs w:val="24"/>
              </w:rPr>
              <w:t>85.2</w:t>
            </w:r>
          </w:p>
        </w:tc>
      </w:tr>
    </w:tbl>
    <w:p w:rsidR="00EF247D" w:rsidRPr="004263AC" w:rsidRDefault="00EF247D">
      <w:pPr>
        <w:spacing w:line="360" w:lineRule="exact"/>
        <w:rPr>
          <w:rFonts w:ascii="宋体" w:cs="宋体"/>
          <w:sz w:val="24"/>
          <w:szCs w:val="24"/>
        </w:rPr>
      </w:pPr>
    </w:p>
    <w:p w:rsidR="00EF247D" w:rsidRPr="004263AC" w:rsidRDefault="00EF247D">
      <w:pPr>
        <w:pStyle w:val="ListParagraph"/>
        <w:numPr>
          <w:ilvl w:val="0"/>
          <w:numId w:val="1"/>
        </w:numPr>
        <w:spacing w:line="360" w:lineRule="exact"/>
        <w:ind w:firstLineChars="0" w:firstLine="0"/>
        <w:rPr>
          <w:rFonts w:ascii="宋体" w:cs="宋体"/>
          <w:b/>
          <w:bCs/>
          <w:color w:val="auto"/>
        </w:rPr>
      </w:pPr>
      <w:r w:rsidRPr="004263AC">
        <w:rPr>
          <w:rFonts w:ascii="宋体" w:hAnsi="宋体" w:cs="宋体" w:hint="eastAsia"/>
          <w:b/>
          <w:bCs/>
          <w:color w:val="auto"/>
        </w:rPr>
        <w:t>实践学分分配表</w:t>
      </w:r>
    </w:p>
    <w:p w:rsidR="00EF247D" w:rsidRPr="004263AC" w:rsidRDefault="00EF247D">
      <w:pPr>
        <w:spacing w:line="360" w:lineRule="exact"/>
        <w:ind w:left="420"/>
        <w:rPr>
          <w:rFonts w:ascii="宋体" w:cs="宋体"/>
          <w:sz w:val="24"/>
          <w:szCs w:val="24"/>
        </w:rPr>
      </w:pPr>
    </w:p>
    <w:tbl>
      <w:tblPr>
        <w:tblW w:w="91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407"/>
        <w:gridCol w:w="1417"/>
        <w:gridCol w:w="708"/>
        <w:gridCol w:w="2409"/>
        <w:gridCol w:w="1224"/>
      </w:tblGrid>
      <w:tr w:rsidR="00EF247D" w:rsidRPr="004263AC">
        <w:trPr>
          <w:trHeight w:val="20"/>
          <w:jc w:val="center"/>
        </w:trPr>
        <w:tc>
          <w:tcPr>
            <w:tcW w:w="3407" w:type="dxa"/>
            <w:tcBorders>
              <w:top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类别</w:t>
            </w:r>
          </w:p>
        </w:tc>
        <w:tc>
          <w:tcPr>
            <w:tcW w:w="1417" w:type="dxa"/>
            <w:tcBorders>
              <w:top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学周</w:t>
            </w:r>
            <w:r w:rsidRPr="004263AC">
              <w:rPr>
                <w:rFonts w:ascii="宋体" w:hAnsi="宋体" w:cs="宋体"/>
                <w:sz w:val="24"/>
                <w:szCs w:val="24"/>
              </w:rPr>
              <w:t>+</w:t>
            </w:r>
            <w:r w:rsidRPr="004263AC">
              <w:rPr>
                <w:rFonts w:ascii="宋体" w:hAnsi="宋体" w:cs="宋体" w:hint="eastAsia"/>
                <w:sz w:val="24"/>
                <w:szCs w:val="24"/>
              </w:rPr>
              <w:t>学时</w:t>
            </w:r>
          </w:p>
        </w:tc>
        <w:tc>
          <w:tcPr>
            <w:tcW w:w="708" w:type="dxa"/>
            <w:tcBorders>
              <w:top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学分</w:t>
            </w:r>
          </w:p>
        </w:tc>
        <w:tc>
          <w:tcPr>
            <w:tcW w:w="2409" w:type="dxa"/>
            <w:tcBorders>
              <w:top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百分比（</w:t>
            </w:r>
            <w:r w:rsidRPr="004263AC">
              <w:rPr>
                <w:rFonts w:ascii="宋体" w:hAnsi="宋体" w:cs="宋体"/>
                <w:sz w:val="24"/>
                <w:szCs w:val="24"/>
              </w:rPr>
              <w:t>%</w:t>
            </w:r>
            <w:r w:rsidRPr="004263AC">
              <w:rPr>
                <w:rFonts w:ascii="宋体" w:hAnsi="宋体" w:cs="宋体" w:hint="eastAsia"/>
                <w:sz w:val="24"/>
                <w:szCs w:val="24"/>
              </w:rPr>
              <w:t>）</w:t>
            </w:r>
          </w:p>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w:t>
            </w:r>
            <w:r w:rsidRPr="004263AC">
              <w:rPr>
                <w:rFonts w:ascii="宋体" w:hAnsi="宋体" w:cs="宋体" w:hint="eastAsia"/>
                <w:sz w:val="24"/>
                <w:szCs w:val="24"/>
              </w:rPr>
              <w:t>占总学分比例</w:t>
            </w:r>
            <w:r w:rsidRPr="004263AC">
              <w:rPr>
                <w:rFonts w:ascii="宋体" w:hAnsi="宋体" w:cs="宋体"/>
                <w:sz w:val="24"/>
                <w:szCs w:val="24"/>
              </w:rPr>
              <w:t>)</w:t>
            </w:r>
          </w:p>
        </w:tc>
        <w:tc>
          <w:tcPr>
            <w:tcW w:w="1224" w:type="dxa"/>
            <w:tcBorders>
              <w:top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备注</w:t>
            </w:r>
          </w:p>
        </w:tc>
      </w:tr>
      <w:tr w:rsidR="00EF247D" w:rsidRPr="004263AC">
        <w:trPr>
          <w:trHeight w:val="416"/>
          <w:jc w:val="center"/>
        </w:trPr>
        <w:tc>
          <w:tcPr>
            <w:tcW w:w="3407" w:type="dxa"/>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实践课</w:t>
            </w:r>
          </w:p>
        </w:tc>
        <w:tc>
          <w:tcPr>
            <w:tcW w:w="1417" w:type="dxa"/>
            <w:vAlign w:val="center"/>
          </w:tcPr>
          <w:p w:rsidR="00EF247D" w:rsidRPr="004263AC" w:rsidRDefault="00EF247D">
            <w:pPr>
              <w:spacing w:line="360" w:lineRule="exact"/>
              <w:jc w:val="center"/>
              <w:rPr>
                <w:rFonts w:ascii="宋体" w:cs="宋体"/>
                <w:sz w:val="24"/>
                <w:szCs w:val="24"/>
              </w:rPr>
            </w:pPr>
            <w:r w:rsidRPr="004263AC">
              <w:rPr>
                <w:rFonts w:ascii="宋体" w:hAnsi="宋体" w:cs="宋体"/>
                <w:sz w:val="24"/>
                <w:szCs w:val="24"/>
              </w:rPr>
              <w:t>35w+144</w:t>
            </w:r>
            <w:r w:rsidRPr="004263AC">
              <w:rPr>
                <w:rFonts w:ascii="宋体" w:hAnsi="宋体" w:cs="宋体" w:hint="eastAsia"/>
                <w:sz w:val="24"/>
                <w:szCs w:val="24"/>
              </w:rPr>
              <w:t>学时</w:t>
            </w:r>
          </w:p>
        </w:tc>
        <w:tc>
          <w:tcPr>
            <w:tcW w:w="708"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26.5</w:t>
            </w:r>
          </w:p>
        </w:tc>
        <w:tc>
          <w:tcPr>
            <w:tcW w:w="2409"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14.8</w:t>
            </w:r>
          </w:p>
        </w:tc>
        <w:tc>
          <w:tcPr>
            <w:tcW w:w="1224" w:type="dxa"/>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含军训</w:t>
            </w:r>
          </w:p>
        </w:tc>
      </w:tr>
      <w:tr w:rsidR="00EF247D" w:rsidRPr="004263AC">
        <w:trPr>
          <w:trHeight w:val="550"/>
          <w:jc w:val="center"/>
        </w:trPr>
        <w:tc>
          <w:tcPr>
            <w:tcW w:w="3407" w:type="dxa"/>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理论课程中的实践（含课程实践和课外实践）</w:t>
            </w:r>
          </w:p>
        </w:tc>
        <w:tc>
          <w:tcPr>
            <w:tcW w:w="1417" w:type="dxa"/>
            <w:vAlign w:val="center"/>
          </w:tcPr>
          <w:p w:rsidR="00EF247D" w:rsidRPr="004263AC" w:rsidRDefault="00EF247D" w:rsidP="00754368">
            <w:pPr>
              <w:spacing w:line="360" w:lineRule="exact"/>
              <w:jc w:val="center"/>
              <w:rPr>
                <w:rFonts w:ascii="宋体" w:hAnsi="宋体" w:cs="宋体"/>
                <w:sz w:val="24"/>
                <w:szCs w:val="24"/>
              </w:rPr>
            </w:pPr>
            <w:r w:rsidRPr="004263AC">
              <w:rPr>
                <w:rFonts w:ascii="宋体" w:hAnsi="宋体" w:cs="宋体"/>
                <w:sz w:val="24"/>
                <w:szCs w:val="24"/>
              </w:rPr>
              <w:t>736</w:t>
            </w:r>
          </w:p>
        </w:tc>
        <w:tc>
          <w:tcPr>
            <w:tcW w:w="708"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45.5</w:t>
            </w:r>
          </w:p>
        </w:tc>
        <w:tc>
          <w:tcPr>
            <w:tcW w:w="2409" w:type="dxa"/>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25.2</w:t>
            </w:r>
          </w:p>
        </w:tc>
        <w:tc>
          <w:tcPr>
            <w:tcW w:w="1224" w:type="dxa"/>
            <w:vAlign w:val="center"/>
          </w:tcPr>
          <w:p w:rsidR="00EF247D" w:rsidRPr="004263AC" w:rsidRDefault="00EF247D">
            <w:pPr>
              <w:spacing w:line="360" w:lineRule="exact"/>
              <w:jc w:val="center"/>
              <w:rPr>
                <w:rFonts w:ascii="宋体" w:hAnsi="宋体" w:cs="宋体"/>
                <w:sz w:val="24"/>
                <w:szCs w:val="24"/>
              </w:rPr>
            </w:pPr>
          </w:p>
        </w:tc>
      </w:tr>
      <w:tr w:rsidR="00EF247D" w:rsidRPr="004263AC">
        <w:trPr>
          <w:trHeight w:val="20"/>
          <w:jc w:val="center"/>
        </w:trPr>
        <w:tc>
          <w:tcPr>
            <w:tcW w:w="3407" w:type="dxa"/>
            <w:tcBorders>
              <w:bottom w:val="single" w:sz="12" w:space="0" w:color="auto"/>
            </w:tcBorders>
            <w:vAlign w:val="center"/>
          </w:tcPr>
          <w:p w:rsidR="00EF247D" w:rsidRPr="004263AC" w:rsidRDefault="00EF247D">
            <w:pPr>
              <w:spacing w:line="360" w:lineRule="exact"/>
              <w:jc w:val="center"/>
              <w:rPr>
                <w:rFonts w:ascii="宋体" w:cs="宋体"/>
                <w:sz w:val="24"/>
                <w:szCs w:val="24"/>
              </w:rPr>
            </w:pPr>
            <w:r w:rsidRPr="004263AC">
              <w:rPr>
                <w:rFonts w:ascii="宋体" w:hAnsi="宋体" w:cs="宋体" w:hint="eastAsia"/>
                <w:sz w:val="24"/>
                <w:szCs w:val="24"/>
              </w:rPr>
              <w:t>合计</w:t>
            </w:r>
          </w:p>
        </w:tc>
        <w:tc>
          <w:tcPr>
            <w:tcW w:w="1417" w:type="dxa"/>
            <w:tcBorders>
              <w:bottom w:val="single" w:sz="12" w:space="0" w:color="auto"/>
            </w:tcBorders>
            <w:vAlign w:val="center"/>
          </w:tcPr>
          <w:p w:rsidR="00EF247D" w:rsidRPr="004263AC" w:rsidRDefault="00EF247D" w:rsidP="00754368">
            <w:pPr>
              <w:spacing w:line="360" w:lineRule="exact"/>
              <w:jc w:val="center"/>
              <w:rPr>
                <w:rFonts w:ascii="宋体" w:hAnsi="宋体" w:cs="宋体"/>
                <w:sz w:val="24"/>
                <w:szCs w:val="24"/>
              </w:rPr>
            </w:pPr>
            <w:r w:rsidRPr="004263AC">
              <w:rPr>
                <w:rFonts w:ascii="宋体" w:hAnsi="宋体" w:cs="宋体"/>
                <w:sz w:val="24"/>
                <w:szCs w:val="24"/>
              </w:rPr>
              <w:t>35w+880</w:t>
            </w:r>
            <w:bookmarkStart w:id="3" w:name="_GoBack"/>
            <w:bookmarkEnd w:id="3"/>
          </w:p>
        </w:tc>
        <w:tc>
          <w:tcPr>
            <w:tcW w:w="708" w:type="dxa"/>
            <w:tcBorders>
              <w:bottom w:val="single" w:sz="12" w:space="0" w:color="auto"/>
            </w:tcBorders>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72</w:t>
            </w:r>
          </w:p>
        </w:tc>
        <w:tc>
          <w:tcPr>
            <w:tcW w:w="2409" w:type="dxa"/>
            <w:tcBorders>
              <w:bottom w:val="single" w:sz="12" w:space="0" w:color="auto"/>
            </w:tcBorders>
            <w:vAlign w:val="center"/>
          </w:tcPr>
          <w:p w:rsidR="00EF247D" w:rsidRPr="004263AC" w:rsidRDefault="00EF247D">
            <w:pPr>
              <w:spacing w:line="360" w:lineRule="exact"/>
              <w:jc w:val="center"/>
              <w:rPr>
                <w:rFonts w:ascii="宋体" w:hAnsi="宋体" w:cs="宋体"/>
                <w:sz w:val="24"/>
                <w:szCs w:val="24"/>
              </w:rPr>
            </w:pPr>
            <w:r w:rsidRPr="004263AC">
              <w:rPr>
                <w:rFonts w:ascii="宋体" w:hAnsi="宋体" w:cs="宋体"/>
                <w:sz w:val="24"/>
                <w:szCs w:val="24"/>
              </w:rPr>
              <w:t>40</w:t>
            </w:r>
          </w:p>
        </w:tc>
        <w:tc>
          <w:tcPr>
            <w:tcW w:w="1224" w:type="dxa"/>
            <w:tcBorders>
              <w:bottom w:val="single" w:sz="12" w:space="0" w:color="auto"/>
            </w:tcBorders>
            <w:vAlign w:val="center"/>
          </w:tcPr>
          <w:p w:rsidR="00EF247D" w:rsidRPr="004263AC" w:rsidRDefault="00EF247D">
            <w:pPr>
              <w:spacing w:line="360" w:lineRule="exact"/>
              <w:jc w:val="center"/>
              <w:rPr>
                <w:rFonts w:ascii="宋体" w:hAnsi="宋体" w:cs="宋体"/>
                <w:sz w:val="24"/>
                <w:szCs w:val="24"/>
              </w:rPr>
            </w:pPr>
          </w:p>
        </w:tc>
      </w:tr>
    </w:tbl>
    <w:p w:rsidR="00EF247D" w:rsidRPr="004263AC" w:rsidRDefault="00EF247D" w:rsidP="00EF247D">
      <w:pPr>
        <w:spacing w:beforeLines="50" w:line="360" w:lineRule="exact"/>
        <w:ind w:firstLineChars="200" w:firstLine="31680"/>
        <w:jc w:val="left"/>
        <w:rPr>
          <w:rFonts w:ascii="宋体" w:cs="宋体"/>
          <w:sz w:val="24"/>
          <w:szCs w:val="24"/>
        </w:rPr>
      </w:pPr>
      <w:r w:rsidRPr="004263AC">
        <w:rPr>
          <w:rFonts w:ascii="宋体" w:hAnsi="宋体" w:cs="宋体" w:hint="eastAsia"/>
          <w:sz w:val="24"/>
          <w:szCs w:val="24"/>
        </w:rPr>
        <w:t>总学分：理论课程学分</w:t>
      </w:r>
      <w:r w:rsidRPr="004263AC">
        <w:rPr>
          <w:rFonts w:ascii="宋体" w:hAnsi="宋体" w:cs="宋体"/>
          <w:sz w:val="24"/>
          <w:szCs w:val="24"/>
        </w:rPr>
        <w:t>+</w:t>
      </w:r>
      <w:r w:rsidRPr="004263AC">
        <w:rPr>
          <w:rFonts w:ascii="宋体" w:hAnsi="宋体" w:cs="宋体" w:hint="eastAsia"/>
          <w:sz w:val="24"/>
          <w:szCs w:val="24"/>
        </w:rPr>
        <w:t>实践课学分</w:t>
      </w:r>
      <w:r w:rsidRPr="004263AC">
        <w:rPr>
          <w:rFonts w:ascii="宋体" w:hAnsi="宋体" w:cs="宋体"/>
          <w:sz w:val="24"/>
          <w:szCs w:val="24"/>
        </w:rPr>
        <w:t>=180.5</w:t>
      </w:r>
      <w:r w:rsidRPr="004263AC">
        <w:rPr>
          <w:rFonts w:ascii="宋体" w:hAnsi="宋体" w:cs="宋体" w:hint="eastAsia"/>
          <w:sz w:val="24"/>
          <w:szCs w:val="24"/>
        </w:rPr>
        <w:t>（说明：理论课程中的实践学分已计入理论课程学分，自主学习计学时不计学分）</w:t>
      </w:r>
    </w:p>
    <w:p w:rsidR="00EF247D" w:rsidRPr="004263AC" w:rsidRDefault="00EF247D" w:rsidP="004263AC">
      <w:pPr>
        <w:spacing w:line="360" w:lineRule="exact"/>
        <w:ind w:firstLineChars="200" w:firstLine="31680"/>
        <w:rPr>
          <w:rFonts w:ascii="宋体" w:cs="宋体"/>
          <w:sz w:val="24"/>
          <w:szCs w:val="24"/>
        </w:rPr>
      </w:pP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五、学制与学位</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color w:val="000000"/>
          <w:sz w:val="24"/>
          <w:szCs w:val="24"/>
        </w:rPr>
        <w:t>标准学制：</w:t>
      </w:r>
      <w:r w:rsidRPr="004263AC">
        <w:rPr>
          <w:rFonts w:ascii="宋体" w:hAnsi="宋体" w:cs="宋体"/>
          <w:color w:val="000000"/>
          <w:sz w:val="24"/>
          <w:szCs w:val="24"/>
        </w:rPr>
        <w:t>4</w:t>
      </w:r>
      <w:r w:rsidRPr="004263AC">
        <w:rPr>
          <w:rFonts w:ascii="宋体" w:hAnsi="宋体" w:cs="宋体" w:hint="eastAsia"/>
          <w:color w:val="000000"/>
          <w:sz w:val="24"/>
          <w:szCs w:val="24"/>
        </w:rPr>
        <w:t>年，学习年限</w:t>
      </w:r>
      <w:r w:rsidRPr="004263AC">
        <w:rPr>
          <w:rFonts w:ascii="宋体" w:hAnsi="宋体" w:cs="宋体"/>
          <w:color w:val="000000"/>
          <w:sz w:val="24"/>
          <w:szCs w:val="24"/>
        </w:rPr>
        <w:t>3-6</w:t>
      </w:r>
      <w:r w:rsidRPr="004263AC">
        <w:rPr>
          <w:rFonts w:ascii="宋体" w:hAnsi="宋体" w:cs="宋体" w:hint="eastAsia"/>
          <w:color w:val="000000"/>
          <w:sz w:val="24"/>
          <w:szCs w:val="24"/>
        </w:rPr>
        <w:t>年</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color w:val="000000"/>
          <w:sz w:val="24"/>
          <w:szCs w:val="24"/>
        </w:rPr>
        <w:t>授予学位：工学学士学位</w:t>
      </w: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六、专业核心课程</w:t>
      </w:r>
    </w:p>
    <w:p w:rsidR="00EF247D" w:rsidRPr="004263AC" w:rsidRDefault="00EF247D" w:rsidP="004263AC">
      <w:pPr>
        <w:widowControl/>
        <w:spacing w:line="360" w:lineRule="exact"/>
        <w:ind w:firstLineChars="200" w:firstLine="31680"/>
        <w:jc w:val="left"/>
        <w:rPr>
          <w:rFonts w:ascii="宋体" w:cs="宋体"/>
          <w:color w:val="000000"/>
          <w:sz w:val="24"/>
          <w:szCs w:val="24"/>
        </w:rPr>
      </w:pPr>
      <w:r w:rsidRPr="004263AC">
        <w:rPr>
          <w:rFonts w:ascii="宋体" w:hAnsi="宋体" w:cs="宋体" w:hint="eastAsia"/>
          <w:color w:val="000000"/>
          <w:sz w:val="24"/>
          <w:szCs w:val="24"/>
        </w:rPr>
        <w:t>专业核心课：概率论与数理统计、数据结构、计算机组成原理、数据库原理、数据分析与挖掘、云计算技术、人工智能、信息安全。</w:t>
      </w: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七、课程体系</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6"/>
        <w:gridCol w:w="570"/>
        <w:gridCol w:w="395"/>
        <w:gridCol w:w="797"/>
        <w:gridCol w:w="2899"/>
        <w:gridCol w:w="393"/>
        <w:gridCol w:w="21"/>
        <w:gridCol w:w="14"/>
        <w:gridCol w:w="429"/>
        <w:gridCol w:w="374"/>
        <w:gridCol w:w="430"/>
        <w:gridCol w:w="445"/>
        <w:gridCol w:w="430"/>
        <w:gridCol w:w="430"/>
        <w:gridCol w:w="452"/>
        <w:gridCol w:w="424"/>
      </w:tblGrid>
      <w:tr w:rsidR="00EF247D" w:rsidRPr="004263AC">
        <w:trPr>
          <w:gridBefore w:val="1"/>
          <w:wBefore w:w="6" w:type="dxa"/>
          <w:trHeight w:val="284"/>
          <w:tblHeader/>
          <w:jc w:val="center"/>
        </w:trPr>
        <w:tc>
          <w:tcPr>
            <w:tcW w:w="570"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课程类别</w:t>
            </w:r>
          </w:p>
        </w:tc>
        <w:tc>
          <w:tcPr>
            <w:tcW w:w="395"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课程序号</w:t>
            </w:r>
          </w:p>
        </w:tc>
        <w:tc>
          <w:tcPr>
            <w:tcW w:w="797"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课程代码</w:t>
            </w:r>
          </w:p>
        </w:tc>
        <w:tc>
          <w:tcPr>
            <w:tcW w:w="2899"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课程名称</w:t>
            </w:r>
          </w:p>
        </w:tc>
        <w:tc>
          <w:tcPr>
            <w:tcW w:w="393"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总</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学</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时</w:t>
            </w:r>
          </w:p>
        </w:tc>
        <w:tc>
          <w:tcPr>
            <w:tcW w:w="464" w:type="dxa"/>
            <w:gridSpan w:val="3"/>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学</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分</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数</w:t>
            </w:r>
          </w:p>
        </w:tc>
        <w:tc>
          <w:tcPr>
            <w:tcW w:w="2109" w:type="dxa"/>
            <w:gridSpan w:val="5"/>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学时分配</w:t>
            </w:r>
          </w:p>
        </w:tc>
        <w:tc>
          <w:tcPr>
            <w:tcW w:w="452" w:type="dxa"/>
            <w:vMerge w:val="restart"/>
            <w:vAlign w:val="center"/>
          </w:tcPr>
          <w:p w:rsidR="00EF247D" w:rsidRPr="004263AC" w:rsidRDefault="00EF247D">
            <w:pPr>
              <w:spacing w:line="240" w:lineRule="exact"/>
              <w:rPr>
                <w:rFonts w:ascii="宋体" w:cs="宋体"/>
                <w:color w:val="000000"/>
                <w:sz w:val="24"/>
                <w:szCs w:val="24"/>
              </w:rPr>
            </w:pPr>
            <w:r w:rsidRPr="004263AC">
              <w:rPr>
                <w:rFonts w:ascii="宋体" w:hAnsi="宋体" w:cs="宋体" w:hint="eastAsia"/>
                <w:color w:val="000000"/>
                <w:sz w:val="24"/>
                <w:szCs w:val="24"/>
              </w:rPr>
              <w:t>开课学期</w:t>
            </w:r>
          </w:p>
        </w:tc>
        <w:tc>
          <w:tcPr>
            <w:tcW w:w="424"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考核方式</w:t>
            </w:r>
          </w:p>
        </w:tc>
      </w:tr>
      <w:tr w:rsidR="00EF247D" w:rsidRPr="004263AC">
        <w:trPr>
          <w:gridBefore w:val="1"/>
          <w:wBefore w:w="6" w:type="dxa"/>
          <w:trHeight w:val="284"/>
          <w:tblHeader/>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rPr>
                <w:rFonts w:ascii="宋体" w:cs="宋体"/>
                <w:color w:val="000000"/>
                <w:sz w:val="24"/>
                <w:szCs w:val="24"/>
              </w:rPr>
            </w:pPr>
          </w:p>
        </w:tc>
        <w:tc>
          <w:tcPr>
            <w:tcW w:w="797" w:type="dxa"/>
            <w:vMerge/>
            <w:vAlign w:val="center"/>
          </w:tcPr>
          <w:p w:rsidR="00EF247D" w:rsidRPr="004263AC" w:rsidRDefault="00EF247D">
            <w:pPr>
              <w:spacing w:line="240" w:lineRule="exact"/>
              <w:rPr>
                <w:rFonts w:ascii="宋体" w:cs="宋体"/>
                <w:color w:val="000000"/>
                <w:sz w:val="24"/>
                <w:szCs w:val="24"/>
              </w:rPr>
            </w:pPr>
          </w:p>
        </w:tc>
        <w:tc>
          <w:tcPr>
            <w:tcW w:w="2899" w:type="dxa"/>
            <w:vMerge/>
            <w:vAlign w:val="center"/>
          </w:tcPr>
          <w:p w:rsidR="00EF247D" w:rsidRPr="004263AC" w:rsidRDefault="00EF247D">
            <w:pPr>
              <w:spacing w:line="240" w:lineRule="exact"/>
              <w:rPr>
                <w:rFonts w:ascii="宋体" w:cs="宋体"/>
                <w:color w:val="000000"/>
                <w:sz w:val="24"/>
                <w:szCs w:val="24"/>
              </w:rPr>
            </w:pPr>
          </w:p>
        </w:tc>
        <w:tc>
          <w:tcPr>
            <w:tcW w:w="393" w:type="dxa"/>
            <w:vMerge/>
            <w:vAlign w:val="center"/>
          </w:tcPr>
          <w:p w:rsidR="00EF247D" w:rsidRPr="004263AC" w:rsidRDefault="00EF247D">
            <w:pPr>
              <w:spacing w:line="240" w:lineRule="exact"/>
              <w:rPr>
                <w:rFonts w:ascii="宋体" w:cs="宋体"/>
                <w:color w:val="000000"/>
                <w:sz w:val="24"/>
                <w:szCs w:val="24"/>
              </w:rPr>
            </w:pPr>
          </w:p>
        </w:tc>
        <w:tc>
          <w:tcPr>
            <w:tcW w:w="464" w:type="dxa"/>
            <w:gridSpan w:val="3"/>
            <w:vMerge/>
            <w:vAlign w:val="center"/>
          </w:tcPr>
          <w:p w:rsidR="00EF247D" w:rsidRPr="004263AC" w:rsidRDefault="00EF247D">
            <w:pPr>
              <w:spacing w:line="240" w:lineRule="exact"/>
              <w:rPr>
                <w:rFonts w:ascii="宋体" w:cs="宋体"/>
                <w:color w:val="000000"/>
                <w:sz w:val="24"/>
                <w:szCs w:val="24"/>
              </w:rPr>
            </w:pPr>
          </w:p>
        </w:tc>
        <w:tc>
          <w:tcPr>
            <w:tcW w:w="37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讲授</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专题讲座</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课程实践</w:t>
            </w:r>
          </w:p>
        </w:tc>
        <w:tc>
          <w:tcPr>
            <w:tcW w:w="430" w:type="dxa"/>
          </w:tcPr>
          <w:p w:rsidR="00EF247D" w:rsidRPr="004263AC" w:rsidRDefault="00EF247D" w:rsidP="003F46C2">
            <w:pPr>
              <w:spacing w:line="240" w:lineRule="exact"/>
              <w:jc w:val="center"/>
              <w:rPr>
                <w:rFonts w:ascii="宋体" w:cs="宋体"/>
                <w:color w:val="000000"/>
                <w:sz w:val="24"/>
                <w:szCs w:val="24"/>
              </w:rPr>
            </w:pPr>
            <w:r w:rsidRPr="004263AC">
              <w:rPr>
                <w:rFonts w:ascii="宋体" w:hAnsi="宋体" w:cs="宋体" w:hint="eastAsia"/>
                <w:color w:val="000000"/>
                <w:sz w:val="24"/>
                <w:szCs w:val="24"/>
              </w:rPr>
              <w:t>课外实践</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自主学习</w:t>
            </w:r>
          </w:p>
        </w:tc>
        <w:tc>
          <w:tcPr>
            <w:tcW w:w="452" w:type="dxa"/>
            <w:vMerge/>
            <w:vAlign w:val="center"/>
          </w:tcPr>
          <w:p w:rsidR="00EF247D" w:rsidRPr="004263AC" w:rsidRDefault="00EF247D">
            <w:pPr>
              <w:spacing w:line="240" w:lineRule="exact"/>
              <w:rPr>
                <w:rFonts w:ascii="宋体" w:cs="宋体"/>
                <w:color w:val="000000"/>
                <w:sz w:val="24"/>
                <w:szCs w:val="24"/>
              </w:rPr>
            </w:pPr>
          </w:p>
        </w:tc>
        <w:tc>
          <w:tcPr>
            <w:tcW w:w="424" w:type="dxa"/>
            <w:vMerge/>
            <w:vAlign w:val="center"/>
          </w:tcPr>
          <w:p w:rsidR="00EF247D" w:rsidRPr="004263AC" w:rsidRDefault="00EF247D">
            <w:pPr>
              <w:spacing w:line="240" w:lineRule="exact"/>
              <w:rPr>
                <w:rFonts w:ascii="宋体" w:cs="宋体"/>
                <w:color w:val="000000"/>
                <w:sz w:val="24"/>
                <w:szCs w:val="24"/>
              </w:rPr>
            </w:pPr>
          </w:p>
        </w:tc>
      </w:tr>
      <w:tr w:rsidR="00EF247D" w:rsidRPr="004263AC">
        <w:trPr>
          <w:gridBefore w:val="1"/>
          <w:wBefore w:w="6" w:type="dxa"/>
          <w:trHeight w:val="284"/>
          <w:jc w:val="center"/>
        </w:trPr>
        <w:tc>
          <w:tcPr>
            <w:tcW w:w="570" w:type="dxa"/>
            <w:vMerge w:val="restart"/>
            <w:textDirection w:val="tbRlV"/>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思想政治课</w:t>
            </w: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09015141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思想道德修养与法律基础</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Ideological and Moral Cultivation and Fundamentals of Law</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40</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549"/>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09015271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中国近现代史纲要</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Outline of Chinese Modern History</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40</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786"/>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09025331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马克思主义基本原理概论</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Introduction to the Basic Principles of Marxism</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40</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1261"/>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09025381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毛泽东思想和中国特色社会主义理论体系概论</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Introduction to Mao Zedong Thought and Theoretical System of Socialism with Chinese Characteristics</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80</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72</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restart"/>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09015251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hint="eastAsia"/>
                <w:color w:val="000000"/>
                <w:sz w:val="24"/>
                <w:szCs w:val="24"/>
              </w:rPr>
              <w:t>Ⅰ</w:t>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09015221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 xml:space="preserve"> )</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hint="eastAsia"/>
                <w:color w:val="000000"/>
                <w:sz w:val="24"/>
                <w:szCs w:val="24"/>
              </w:rPr>
              <w:t>Ⅱ</w:t>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09015231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三</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hint="eastAsia"/>
                <w:color w:val="000000"/>
                <w:sz w:val="24"/>
                <w:szCs w:val="24"/>
              </w:rPr>
              <w:t>Ⅲ</w:t>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09015241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四</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hint="eastAsia"/>
                <w:color w:val="000000"/>
                <w:sz w:val="24"/>
                <w:szCs w:val="24"/>
              </w:rPr>
              <w:t>Ⅳ</w:t>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09015201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五</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color w:val="000000"/>
                <w:sz w:val="24"/>
                <w:szCs w:val="24"/>
              </w:rPr>
              <w:fldChar w:fldCharType="begin"/>
            </w:r>
            <w:r w:rsidRPr="004263AC">
              <w:rPr>
                <w:rFonts w:ascii="宋体" w:hAnsi="宋体" w:cs="宋体"/>
                <w:color w:val="000000"/>
                <w:sz w:val="24"/>
                <w:szCs w:val="24"/>
              </w:rPr>
              <w:instrText xml:space="preserve"> = 5 \* ROMAN \* MERGEFORMAT </w:instrText>
            </w:r>
            <w:r w:rsidRPr="004263AC">
              <w:rPr>
                <w:rFonts w:ascii="宋体" w:hAnsi="宋体" w:cs="宋体"/>
                <w:color w:val="000000"/>
                <w:sz w:val="24"/>
                <w:szCs w:val="24"/>
              </w:rPr>
              <w:fldChar w:fldCharType="separate"/>
            </w:r>
            <w:r w:rsidRPr="004263AC">
              <w:rPr>
                <w:rFonts w:ascii="宋体" w:hAnsi="宋体" w:cs="宋体"/>
                <w:color w:val="000000"/>
                <w:sz w:val="24"/>
                <w:szCs w:val="24"/>
              </w:rPr>
              <w:t>V</w:t>
            </w:r>
            <w:r w:rsidRPr="004263AC">
              <w:rPr>
                <w:rFonts w:ascii="宋体" w:hAnsi="宋体" w:cs="宋体"/>
                <w:color w:val="000000"/>
                <w:sz w:val="24"/>
                <w:szCs w:val="24"/>
              </w:rPr>
              <w:fldChar w:fldCharType="end"/>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09015211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六</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color w:val="000000"/>
                <w:sz w:val="24"/>
                <w:szCs w:val="24"/>
              </w:rPr>
              <w:fldChar w:fldCharType="begin"/>
            </w:r>
            <w:r w:rsidRPr="004263AC">
              <w:rPr>
                <w:rFonts w:ascii="宋体" w:hAnsi="宋体" w:cs="宋体"/>
                <w:color w:val="000000"/>
                <w:sz w:val="24"/>
                <w:szCs w:val="24"/>
              </w:rPr>
              <w:instrText xml:space="preserve"> = 6 \* ROMAN \* MERGEFORMAT </w:instrText>
            </w:r>
            <w:r w:rsidRPr="004263AC">
              <w:rPr>
                <w:rFonts w:ascii="宋体" w:hAnsi="宋体" w:cs="宋体"/>
                <w:color w:val="000000"/>
                <w:sz w:val="24"/>
                <w:szCs w:val="24"/>
              </w:rPr>
              <w:fldChar w:fldCharType="separate"/>
            </w:r>
            <w:r w:rsidRPr="004263AC">
              <w:rPr>
                <w:rFonts w:ascii="宋体" w:hAnsi="宋体" w:cs="宋体"/>
                <w:color w:val="000000"/>
                <w:sz w:val="24"/>
                <w:szCs w:val="24"/>
              </w:rPr>
              <w:t>VI</w:t>
            </w:r>
            <w:r w:rsidRPr="004263AC">
              <w:rPr>
                <w:rFonts w:ascii="宋体" w:hAnsi="宋体" w:cs="宋体"/>
                <w:color w:val="000000"/>
                <w:sz w:val="24"/>
                <w:szCs w:val="24"/>
              </w:rPr>
              <w:fldChar w:fldCharType="end"/>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09015261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七</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color w:val="000000"/>
                <w:sz w:val="24"/>
                <w:szCs w:val="24"/>
              </w:rPr>
              <w:fldChar w:fldCharType="begin"/>
            </w:r>
            <w:r w:rsidRPr="004263AC">
              <w:rPr>
                <w:rFonts w:ascii="宋体" w:hAnsi="宋体" w:cs="宋体"/>
                <w:color w:val="000000"/>
                <w:sz w:val="24"/>
                <w:szCs w:val="24"/>
              </w:rPr>
              <w:instrText xml:space="preserve"> = 7 \* ROMAN \* MERGEFORMAT </w:instrText>
            </w:r>
            <w:r w:rsidRPr="004263AC">
              <w:rPr>
                <w:rFonts w:ascii="宋体" w:hAnsi="宋体" w:cs="宋体"/>
                <w:color w:val="000000"/>
                <w:sz w:val="24"/>
                <w:szCs w:val="24"/>
              </w:rPr>
              <w:fldChar w:fldCharType="separate"/>
            </w:r>
            <w:r w:rsidRPr="004263AC">
              <w:rPr>
                <w:rFonts w:ascii="宋体" w:hAnsi="宋体" w:cs="宋体"/>
                <w:color w:val="000000"/>
                <w:sz w:val="24"/>
                <w:szCs w:val="24"/>
              </w:rPr>
              <w:t>VII</w:t>
            </w:r>
            <w:r w:rsidRPr="004263AC">
              <w:rPr>
                <w:rFonts w:ascii="宋体" w:hAnsi="宋体" w:cs="宋体"/>
                <w:color w:val="000000"/>
                <w:sz w:val="24"/>
                <w:szCs w:val="24"/>
              </w:rPr>
              <w:fldChar w:fldCharType="end"/>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rsidP="00BE403E">
            <w:pPr>
              <w:spacing w:line="240" w:lineRule="exact"/>
              <w:jc w:val="center"/>
              <w:rPr>
                <w:rFonts w:ascii="宋体" w:hAnsi="宋体" w:cs="宋体"/>
                <w:color w:val="000000"/>
                <w:sz w:val="24"/>
                <w:szCs w:val="24"/>
              </w:rPr>
            </w:pPr>
            <w:r w:rsidRPr="004263AC">
              <w:rPr>
                <w:rFonts w:ascii="宋体" w:hAnsi="宋体" w:cs="宋体"/>
                <w:color w:val="000000"/>
                <w:sz w:val="24"/>
                <w:szCs w:val="24"/>
              </w:rPr>
              <w:t>09015281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八</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Situation and Policy(</w:t>
            </w:r>
            <w:r w:rsidRPr="004263AC">
              <w:rPr>
                <w:rFonts w:ascii="宋体" w:hAnsi="宋体" w:cs="宋体"/>
                <w:color w:val="000000"/>
                <w:sz w:val="24"/>
                <w:szCs w:val="24"/>
              </w:rPr>
              <w:fldChar w:fldCharType="begin"/>
            </w:r>
            <w:r w:rsidRPr="004263AC">
              <w:rPr>
                <w:rFonts w:ascii="宋体" w:hAnsi="宋体" w:cs="宋体"/>
                <w:color w:val="000000"/>
                <w:sz w:val="24"/>
                <w:szCs w:val="24"/>
              </w:rPr>
              <w:instrText xml:space="preserve"> = 7 \* ROMAN \* MERGEFORMAT </w:instrText>
            </w:r>
            <w:r w:rsidRPr="004263AC">
              <w:rPr>
                <w:rFonts w:ascii="宋体" w:hAnsi="宋体" w:cs="宋体"/>
                <w:color w:val="000000"/>
                <w:sz w:val="24"/>
                <w:szCs w:val="24"/>
              </w:rPr>
              <w:fldChar w:fldCharType="separate"/>
            </w:r>
            <w:r w:rsidRPr="004263AC">
              <w:rPr>
                <w:rFonts w:ascii="宋体" w:hAnsi="宋体" w:cs="宋体"/>
                <w:color w:val="000000"/>
                <w:sz w:val="24"/>
                <w:szCs w:val="24"/>
              </w:rPr>
              <w:t>V</w:t>
            </w:r>
            <w:r w:rsidRPr="004263AC">
              <w:rPr>
                <w:rFonts w:ascii="宋体" w:hAnsi="宋体" w:cs="宋体"/>
                <w:color w:val="000000"/>
                <w:sz w:val="24"/>
                <w:szCs w:val="24"/>
              </w:rPr>
              <w:fldChar w:fldCharType="end"/>
            </w:r>
            <w:r w:rsidRPr="004263AC">
              <w:rPr>
                <w:rFonts w:ascii="宋体" w:hAnsi="宋体" w:cs="宋体" w:hint="eastAsia"/>
                <w:color w:val="000000"/>
                <w:sz w:val="24"/>
                <w:szCs w:val="24"/>
              </w:rPr>
              <w:t>Ⅲ</w:t>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399"/>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4091" w:type="dxa"/>
            <w:gridSpan w:val="3"/>
            <w:vAlign w:val="center"/>
          </w:tcPr>
          <w:p w:rsidR="00EF247D" w:rsidRPr="004263AC" w:rsidRDefault="00EF247D">
            <w:pPr>
              <w:spacing w:line="240" w:lineRule="exact"/>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393" w:type="dxa"/>
            <w:vAlign w:val="center"/>
          </w:tcPr>
          <w:p w:rsidR="00EF247D" w:rsidRPr="004263AC" w:rsidRDefault="00EF247D" w:rsidP="00BE403E">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288</w:t>
            </w:r>
          </w:p>
        </w:tc>
        <w:tc>
          <w:tcPr>
            <w:tcW w:w="464" w:type="dxa"/>
            <w:gridSpan w:val="3"/>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16</w:t>
            </w:r>
          </w:p>
        </w:tc>
        <w:tc>
          <w:tcPr>
            <w:tcW w:w="374"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224</w:t>
            </w: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45" w:type="dxa"/>
            <w:vAlign w:val="center"/>
          </w:tcPr>
          <w:p w:rsidR="00EF247D" w:rsidRPr="004263AC" w:rsidRDefault="00EF247D">
            <w:pPr>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64</w:t>
            </w: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52" w:type="dxa"/>
            <w:vAlign w:val="center"/>
          </w:tcPr>
          <w:p w:rsidR="00EF247D" w:rsidRPr="004263AC" w:rsidRDefault="00EF247D">
            <w:pPr>
              <w:spacing w:line="240" w:lineRule="exact"/>
              <w:jc w:val="center"/>
              <w:rPr>
                <w:rFonts w:ascii="宋体" w:hAnsi="宋体" w:cs="宋体"/>
                <w:b/>
                <w:bCs/>
                <w:color w:val="000000"/>
                <w:sz w:val="24"/>
                <w:szCs w:val="24"/>
              </w:rPr>
            </w:pPr>
          </w:p>
        </w:tc>
        <w:tc>
          <w:tcPr>
            <w:tcW w:w="424" w:type="dxa"/>
            <w:vAlign w:val="center"/>
          </w:tcPr>
          <w:p w:rsidR="00EF247D" w:rsidRPr="004263AC" w:rsidRDefault="00EF247D">
            <w:pPr>
              <w:spacing w:line="240" w:lineRule="exact"/>
              <w:jc w:val="center"/>
              <w:rPr>
                <w:rFonts w:ascii="宋体" w:hAnsi="宋体" w:cs="宋体"/>
                <w:b/>
                <w:bCs/>
                <w:color w:val="000000"/>
                <w:sz w:val="24"/>
                <w:szCs w:val="24"/>
              </w:rPr>
            </w:pPr>
          </w:p>
        </w:tc>
      </w:tr>
      <w:tr w:rsidR="00EF247D" w:rsidRPr="004263AC">
        <w:trPr>
          <w:gridBefore w:val="1"/>
          <w:wBefore w:w="6" w:type="dxa"/>
          <w:trHeight w:val="534"/>
          <w:jc w:val="center"/>
        </w:trPr>
        <w:tc>
          <w:tcPr>
            <w:tcW w:w="570" w:type="dxa"/>
            <w:vMerge w:val="restart"/>
            <w:textDirection w:val="tbRlV"/>
            <w:vAlign w:val="center"/>
          </w:tcPr>
          <w:p w:rsidR="00EF247D" w:rsidRPr="004263AC" w:rsidRDefault="00EF247D">
            <w:pPr>
              <w:spacing w:line="240" w:lineRule="exact"/>
              <w:ind w:left="113" w:right="113"/>
              <w:jc w:val="center"/>
              <w:rPr>
                <w:rFonts w:ascii="宋体" w:cs="宋体"/>
                <w:color w:val="000000"/>
                <w:sz w:val="24"/>
                <w:szCs w:val="24"/>
              </w:rPr>
            </w:pPr>
            <w:r w:rsidRPr="004263AC">
              <w:rPr>
                <w:rFonts w:ascii="宋体" w:hAnsi="宋体" w:cs="宋体" w:hint="eastAsia"/>
                <w:color w:val="000000"/>
                <w:sz w:val="24"/>
                <w:szCs w:val="24"/>
              </w:rPr>
              <w:t>公共基础必修课</w:t>
            </w: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08013081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大学语文</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Chinese</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534"/>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Merge w:val="restart"/>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06021111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大学英语</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English(I)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534"/>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06021051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大学英语</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English(II)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534"/>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Merge w:val="restart"/>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10030071</w:t>
            </w:r>
          </w:p>
        </w:tc>
        <w:tc>
          <w:tcPr>
            <w:tcW w:w="2899" w:type="dxa"/>
            <w:vAlign w:val="center"/>
          </w:tcPr>
          <w:p w:rsidR="00EF247D" w:rsidRPr="004263AC" w:rsidRDefault="00EF247D" w:rsidP="00EF247D">
            <w:pPr>
              <w:spacing w:line="240" w:lineRule="exact"/>
              <w:ind w:leftChars="20" w:left="31680"/>
              <w:rPr>
                <w:rFonts w:ascii="宋体" w:cs="宋体"/>
                <w:color w:val="000000"/>
                <w:sz w:val="24"/>
                <w:szCs w:val="24"/>
              </w:rPr>
            </w:pPr>
            <w:r w:rsidRPr="004263AC">
              <w:rPr>
                <w:rFonts w:ascii="宋体" w:hAnsi="宋体" w:cs="宋体" w:hint="eastAsia"/>
                <w:color w:val="000000"/>
                <w:sz w:val="24"/>
                <w:szCs w:val="24"/>
              </w:rPr>
              <w:t>数学分析（上）</w:t>
            </w:r>
          </w:p>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Mathematical Analysis</w:t>
            </w:r>
            <w:r w:rsidRPr="004263AC">
              <w:rPr>
                <w:rFonts w:ascii="宋体" w:hAnsi="宋体" w:cs="宋体" w:hint="eastAsia"/>
                <w:color w:val="000000"/>
                <w:sz w:val="24"/>
                <w:szCs w:val="24"/>
              </w:rPr>
              <w:t>（</w:t>
            </w:r>
            <w:r w:rsidRPr="004263AC">
              <w:rPr>
                <w:rFonts w:ascii="宋体" w:hAnsi="宋体" w:cs="宋体"/>
                <w:color w:val="000000"/>
                <w:sz w:val="24"/>
                <w:szCs w:val="24"/>
              </w:rPr>
              <w:t>I</w:t>
            </w:r>
            <w:r w:rsidRPr="004263AC">
              <w:rPr>
                <w:rFonts w:ascii="宋体" w:hAnsi="宋体" w:cs="宋体" w:hint="eastAsia"/>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80</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80</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534"/>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10030081</w:t>
            </w:r>
          </w:p>
        </w:tc>
        <w:tc>
          <w:tcPr>
            <w:tcW w:w="2899" w:type="dxa"/>
            <w:vAlign w:val="center"/>
          </w:tcPr>
          <w:p w:rsidR="00EF247D" w:rsidRPr="004263AC" w:rsidRDefault="00EF247D" w:rsidP="00EF247D">
            <w:pPr>
              <w:spacing w:line="240" w:lineRule="exact"/>
              <w:ind w:leftChars="20" w:left="31680"/>
              <w:rPr>
                <w:rFonts w:ascii="宋体" w:cs="宋体"/>
                <w:color w:val="000000"/>
                <w:sz w:val="24"/>
                <w:szCs w:val="24"/>
              </w:rPr>
            </w:pPr>
            <w:r w:rsidRPr="004263AC">
              <w:rPr>
                <w:rFonts w:ascii="宋体" w:hAnsi="宋体" w:cs="宋体" w:hint="eastAsia"/>
                <w:color w:val="000000"/>
                <w:sz w:val="24"/>
                <w:szCs w:val="24"/>
              </w:rPr>
              <w:t>数学分析（下）</w:t>
            </w:r>
          </w:p>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Mathematical Analysis</w:t>
            </w:r>
            <w:r w:rsidRPr="004263AC">
              <w:rPr>
                <w:rFonts w:ascii="宋体" w:hAnsi="宋体" w:cs="宋体" w:hint="eastAsia"/>
                <w:color w:val="000000"/>
                <w:sz w:val="24"/>
                <w:szCs w:val="24"/>
              </w:rPr>
              <w:t>（</w:t>
            </w:r>
            <w:r w:rsidRPr="004263AC">
              <w:rPr>
                <w:rFonts w:ascii="宋体" w:hAnsi="宋体" w:cs="宋体"/>
                <w:color w:val="000000"/>
                <w:sz w:val="24"/>
                <w:szCs w:val="24"/>
              </w:rPr>
              <w:t>II</w:t>
            </w:r>
            <w:r w:rsidRPr="004263AC">
              <w:rPr>
                <w:rFonts w:ascii="宋体" w:hAnsi="宋体" w:cs="宋体" w:hint="eastAsia"/>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96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96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423"/>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4091" w:type="dxa"/>
            <w:gridSpan w:val="3"/>
            <w:vAlign w:val="center"/>
          </w:tcPr>
          <w:p w:rsidR="00EF247D" w:rsidRPr="004263AC" w:rsidRDefault="00EF247D" w:rsidP="00EF247D">
            <w:pPr>
              <w:spacing w:line="24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393" w:type="dxa"/>
            <w:vAlign w:val="center"/>
          </w:tcPr>
          <w:p w:rsidR="00EF247D" w:rsidRPr="004263AC" w:rsidRDefault="00EF247D">
            <w:pPr>
              <w:spacing w:line="240" w:lineRule="exact"/>
              <w:rPr>
                <w:rFonts w:ascii="宋体" w:hAnsi="宋体" w:cs="宋体"/>
                <w:b/>
                <w:bCs/>
                <w:color w:val="000000"/>
                <w:sz w:val="24"/>
                <w:szCs w:val="24"/>
              </w:rPr>
            </w:pPr>
            <w:r w:rsidRPr="004263AC">
              <w:rPr>
                <w:rFonts w:ascii="宋体" w:hAnsi="宋体" w:cs="宋体"/>
                <w:b/>
                <w:bCs/>
                <w:color w:val="000000"/>
                <w:sz w:val="24"/>
                <w:szCs w:val="24"/>
              </w:rPr>
              <w:t>336</w:t>
            </w:r>
          </w:p>
        </w:tc>
        <w:tc>
          <w:tcPr>
            <w:tcW w:w="464" w:type="dxa"/>
            <w:gridSpan w:val="3"/>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20</w:t>
            </w:r>
          </w:p>
        </w:tc>
        <w:tc>
          <w:tcPr>
            <w:tcW w:w="374"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320</w:t>
            </w: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45" w:type="dxa"/>
            <w:vAlign w:val="center"/>
          </w:tcPr>
          <w:p w:rsidR="00EF247D" w:rsidRPr="004263AC" w:rsidRDefault="00EF247D">
            <w:pPr>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52" w:type="dxa"/>
            <w:vAlign w:val="center"/>
          </w:tcPr>
          <w:p w:rsidR="00EF247D" w:rsidRPr="004263AC" w:rsidRDefault="00EF247D">
            <w:pPr>
              <w:spacing w:line="240" w:lineRule="exact"/>
              <w:jc w:val="center"/>
              <w:rPr>
                <w:rFonts w:ascii="宋体" w:hAnsi="宋体" w:cs="宋体"/>
                <w:b/>
                <w:bCs/>
                <w:color w:val="000000"/>
                <w:sz w:val="24"/>
                <w:szCs w:val="24"/>
              </w:rPr>
            </w:pPr>
          </w:p>
        </w:tc>
        <w:tc>
          <w:tcPr>
            <w:tcW w:w="424" w:type="dxa"/>
            <w:vAlign w:val="center"/>
          </w:tcPr>
          <w:p w:rsidR="00EF247D" w:rsidRPr="004263AC" w:rsidRDefault="00EF247D">
            <w:pPr>
              <w:spacing w:line="240" w:lineRule="exact"/>
              <w:jc w:val="center"/>
              <w:rPr>
                <w:rFonts w:ascii="宋体" w:hAnsi="宋体" w:cs="宋体"/>
                <w:b/>
                <w:bCs/>
                <w:color w:val="000000"/>
                <w:sz w:val="24"/>
                <w:szCs w:val="24"/>
              </w:rPr>
            </w:pPr>
          </w:p>
        </w:tc>
      </w:tr>
      <w:tr w:rsidR="00EF247D" w:rsidRPr="004263AC">
        <w:trPr>
          <w:gridBefore w:val="1"/>
          <w:wBefore w:w="6" w:type="dxa"/>
          <w:trHeight w:val="534"/>
          <w:jc w:val="center"/>
        </w:trPr>
        <w:tc>
          <w:tcPr>
            <w:tcW w:w="570" w:type="dxa"/>
            <w:vMerge w:val="restart"/>
            <w:textDirection w:val="tbRlV"/>
            <w:vAlign w:val="center"/>
          </w:tcPr>
          <w:p w:rsidR="00EF247D" w:rsidRPr="004263AC" w:rsidRDefault="00EF247D">
            <w:pPr>
              <w:spacing w:line="240" w:lineRule="exact"/>
              <w:ind w:left="113" w:right="113"/>
              <w:jc w:val="center"/>
              <w:rPr>
                <w:rFonts w:ascii="宋体" w:cs="宋体"/>
                <w:color w:val="000000"/>
                <w:sz w:val="24"/>
                <w:szCs w:val="24"/>
              </w:rPr>
            </w:pPr>
            <w:r w:rsidRPr="004263AC">
              <w:rPr>
                <w:rFonts w:ascii="宋体" w:hAnsi="宋体" w:cs="宋体" w:hint="eastAsia"/>
                <w:color w:val="000000"/>
                <w:sz w:val="24"/>
                <w:szCs w:val="24"/>
              </w:rPr>
              <w:t>通识教育必修课</w:t>
            </w: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9</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12020091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军事理论</w:t>
            </w:r>
            <w:r w:rsidRPr="004263AC">
              <w:rPr>
                <w:rFonts w:ascii="宋体" w:hAnsi="宋体" w:cs="宋体"/>
                <w:color w:val="000000"/>
                <w:sz w:val="24"/>
                <w:szCs w:val="24"/>
              </w:rPr>
              <w:t xml:space="preserve"> </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Military Theory Course</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10</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13013321</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创业基础</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Basics of Entrepreneurship</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13013311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职业生涯与发展规划</w:t>
            </w:r>
            <w:r w:rsidRPr="004263AC">
              <w:rPr>
                <w:rFonts w:ascii="宋体" w:hAnsi="宋体" w:cs="宋体"/>
                <w:color w:val="000000"/>
                <w:sz w:val="24"/>
                <w:szCs w:val="24"/>
              </w:rPr>
              <w:t xml:space="preserve">                Career and Development Planning </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40" w:lineRule="exact"/>
              <w:ind w:left="113" w:right="113"/>
              <w:jc w:val="center"/>
              <w:rPr>
                <w:rFonts w:ascii="宋体" w:cs="宋体"/>
                <w:color w:val="000000"/>
                <w:sz w:val="24"/>
                <w:szCs w:val="24"/>
              </w:rPr>
            </w:pPr>
          </w:p>
        </w:tc>
        <w:tc>
          <w:tcPr>
            <w:tcW w:w="395" w:type="dxa"/>
            <w:vMerge w:val="restart"/>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12</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12010021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大学生心理健康教育</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Mental Health Education of College Students (I)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12010021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大学生心理健康教育</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Mental Health Education of College Students(II)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restart"/>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13</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11005461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College Physical Education (I) </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11005431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Physical Education (II)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36</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11005441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三</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Physical Education (III)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11005451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四</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Physical Education (IV)</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11005441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五</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Physical Education (</w:t>
            </w:r>
            <w:r w:rsidRPr="004263AC">
              <w:rPr>
                <w:rFonts w:ascii="宋体" w:hAnsi="宋体" w:cs="宋体"/>
                <w:color w:val="000000"/>
                <w:sz w:val="24"/>
                <w:szCs w:val="24"/>
              </w:rPr>
              <w:fldChar w:fldCharType="begin"/>
            </w:r>
            <w:r w:rsidRPr="004263AC">
              <w:rPr>
                <w:rFonts w:ascii="宋体" w:hAnsi="宋体" w:cs="宋体"/>
                <w:color w:val="000000"/>
                <w:sz w:val="24"/>
                <w:szCs w:val="24"/>
              </w:rPr>
              <w:instrText xml:space="preserve"> = 5 \* ROMAN \* MERGEFORMAT </w:instrText>
            </w:r>
            <w:r w:rsidRPr="004263AC">
              <w:rPr>
                <w:rFonts w:ascii="宋体" w:hAnsi="宋体" w:cs="宋体"/>
                <w:color w:val="000000"/>
                <w:sz w:val="24"/>
                <w:szCs w:val="24"/>
              </w:rPr>
              <w:fldChar w:fldCharType="separate"/>
            </w:r>
            <w:r w:rsidRPr="004263AC">
              <w:rPr>
                <w:rFonts w:ascii="宋体" w:hAnsi="宋体" w:cs="宋体"/>
                <w:color w:val="000000"/>
                <w:sz w:val="24"/>
                <w:szCs w:val="24"/>
              </w:rPr>
              <w:t>V</w:t>
            </w:r>
            <w:r w:rsidRPr="004263AC">
              <w:rPr>
                <w:rFonts w:ascii="宋体" w:hAnsi="宋体" w:cs="宋体"/>
                <w:color w:val="000000"/>
                <w:sz w:val="24"/>
                <w:szCs w:val="24"/>
              </w:rPr>
              <w:fldChar w:fldCharType="end"/>
            </w:r>
            <w:r w:rsidRPr="004263AC">
              <w:rPr>
                <w:rFonts w:ascii="宋体" w:hAnsi="宋体" w:cs="宋体"/>
                <w:color w:val="000000"/>
                <w:sz w:val="24"/>
                <w:szCs w:val="24"/>
              </w:rPr>
              <w:t>)</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395" w:type="dxa"/>
            <w:vMerge/>
            <w:vAlign w:val="center"/>
          </w:tcPr>
          <w:p w:rsidR="00EF247D" w:rsidRPr="004263AC" w:rsidRDefault="00EF247D">
            <w:pPr>
              <w:spacing w:line="240" w:lineRule="exact"/>
              <w:jc w:val="center"/>
              <w:rPr>
                <w:rFonts w:ascii="宋体" w:cs="宋体"/>
                <w:color w:val="000000"/>
                <w:sz w:val="24"/>
                <w:szCs w:val="24"/>
              </w:rPr>
            </w:pP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11005451</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六</w:t>
            </w:r>
            <w:r w:rsidRPr="004263AC">
              <w:rPr>
                <w:rFonts w:ascii="宋体" w:hAnsi="宋体" w:cs="宋体"/>
                <w:color w:val="000000"/>
                <w:sz w:val="24"/>
                <w:szCs w:val="24"/>
              </w:rPr>
              <w:t>)</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College Physical Education (VI)</w:t>
            </w:r>
          </w:p>
        </w:tc>
        <w:tc>
          <w:tcPr>
            <w:tcW w:w="393"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18</w:t>
            </w:r>
          </w:p>
        </w:tc>
        <w:tc>
          <w:tcPr>
            <w:tcW w:w="464"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0.5</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Align w:val="center"/>
          </w:tcPr>
          <w:p w:rsidR="00EF247D" w:rsidRPr="004263AC" w:rsidRDefault="00EF247D">
            <w:pPr>
              <w:spacing w:line="240" w:lineRule="exact"/>
              <w:rPr>
                <w:rFonts w:ascii="宋体" w:cs="宋体"/>
                <w:color w:val="000000"/>
                <w:sz w:val="24"/>
                <w:szCs w:val="24"/>
              </w:rPr>
            </w:pPr>
          </w:p>
        </w:tc>
        <w:tc>
          <w:tcPr>
            <w:tcW w:w="4091" w:type="dxa"/>
            <w:gridSpan w:val="3"/>
            <w:vAlign w:val="center"/>
          </w:tcPr>
          <w:p w:rsidR="00EF247D" w:rsidRPr="004263AC" w:rsidRDefault="00EF247D">
            <w:pPr>
              <w:spacing w:line="240" w:lineRule="exact"/>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393"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262</w:t>
            </w:r>
          </w:p>
        </w:tc>
        <w:tc>
          <w:tcPr>
            <w:tcW w:w="464" w:type="dxa"/>
            <w:gridSpan w:val="3"/>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11</w:t>
            </w:r>
          </w:p>
        </w:tc>
        <w:tc>
          <w:tcPr>
            <w:tcW w:w="374"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132</w:t>
            </w: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18</w:t>
            </w:r>
          </w:p>
        </w:tc>
        <w:tc>
          <w:tcPr>
            <w:tcW w:w="445"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96</w:t>
            </w:r>
          </w:p>
        </w:tc>
        <w:tc>
          <w:tcPr>
            <w:tcW w:w="430" w:type="dxa"/>
          </w:tcPr>
          <w:p w:rsidR="00EF247D" w:rsidRPr="004263AC" w:rsidRDefault="00EF247D">
            <w:pPr>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16</w:t>
            </w:r>
          </w:p>
        </w:tc>
        <w:tc>
          <w:tcPr>
            <w:tcW w:w="452" w:type="dxa"/>
            <w:vAlign w:val="center"/>
          </w:tcPr>
          <w:p w:rsidR="00EF247D" w:rsidRPr="004263AC" w:rsidRDefault="00EF247D">
            <w:pPr>
              <w:spacing w:line="240" w:lineRule="exact"/>
              <w:jc w:val="center"/>
              <w:rPr>
                <w:rFonts w:ascii="宋体" w:hAnsi="宋体" w:cs="宋体"/>
                <w:b/>
                <w:bCs/>
                <w:color w:val="000000"/>
                <w:sz w:val="24"/>
                <w:szCs w:val="24"/>
              </w:rPr>
            </w:pPr>
          </w:p>
        </w:tc>
        <w:tc>
          <w:tcPr>
            <w:tcW w:w="424" w:type="dxa"/>
            <w:vAlign w:val="center"/>
          </w:tcPr>
          <w:p w:rsidR="00EF247D" w:rsidRPr="004263AC" w:rsidRDefault="00EF247D">
            <w:pPr>
              <w:spacing w:line="240" w:lineRule="exact"/>
              <w:jc w:val="center"/>
              <w:rPr>
                <w:rFonts w:ascii="宋体" w:hAnsi="宋体" w:cs="宋体"/>
                <w:b/>
                <w:bCs/>
                <w:color w:val="000000"/>
                <w:sz w:val="24"/>
                <w:szCs w:val="24"/>
              </w:rPr>
            </w:pPr>
          </w:p>
        </w:tc>
      </w:tr>
      <w:tr w:rsidR="00EF247D" w:rsidRPr="004263AC">
        <w:trPr>
          <w:gridBefore w:val="1"/>
          <w:wBefore w:w="6" w:type="dxa"/>
          <w:trHeight w:val="1065"/>
          <w:jc w:val="center"/>
        </w:trPr>
        <w:tc>
          <w:tcPr>
            <w:tcW w:w="570" w:type="dxa"/>
            <w:vMerge w:val="restart"/>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通识</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教育</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选修课</w:t>
            </w:r>
          </w:p>
        </w:tc>
        <w:tc>
          <w:tcPr>
            <w:tcW w:w="4091" w:type="dxa"/>
            <w:gridSpan w:val="3"/>
            <w:vAlign w:val="center"/>
          </w:tcPr>
          <w:p w:rsidR="00EF247D" w:rsidRPr="004263AC" w:rsidRDefault="00EF247D">
            <w:pPr>
              <w:spacing w:line="240" w:lineRule="exact"/>
              <w:rPr>
                <w:rFonts w:ascii="宋体" w:cs="宋体"/>
                <w:color w:val="000000"/>
                <w:sz w:val="24"/>
                <w:szCs w:val="24"/>
              </w:rPr>
            </w:pPr>
            <w:r w:rsidRPr="004263AC">
              <w:rPr>
                <w:rFonts w:ascii="宋体" w:hAnsi="宋体" w:cs="宋体" w:hint="eastAsia"/>
                <w:color w:val="000000"/>
                <w:sz w:val="24"/>
                <w:szCs w:val="24"/>
              </w:rPr>
              <w:t>此模块课程分七学期开设，从第一学期开始选修，每学期最多选修</w:t>
            </w:r>
            <w:r w:rsidRPr="004263AC">
              <w:rPr>
                <w:rFonts w:ascii="宋体" w:hAnsi="宋体" w:cs="宋体"/>
                <w:color w:val="000000"/>
                <w:sz w:val="24"/>
                <w:szCs w:val="24"/>
              </w:rPr>
              <w:t>4</w:t>
            </w:r>
            <w:r w:rsidRPr="004263AC">
              <w:rPr>
                <w:rFonts w:ascii="宋体" w:hAnsi="宋体" w:cs="宋体" w:hint="eastAsia"/>
                <w:color w:val="000000"/>
                <w:sz w:val="24"/>
                <w:szCs w:val="24"/>
              </w:rPr>
              <w:t>学分，最少选修</w:t>
            </w:r>
            <w:r w:rsidRPr="004263AC">
              <w:rPr>
                <w:rFonts w:ascii="宋体" w:hAnsi="宋体" w:cs="宋体"/>
                <w:color w:val="000000"/>
                <w:sz w:val="24"/>
                <w:szCs w:val="24"/>
              </w:rPr>
              <w:t>1</w:t>
            </w:r>
            <w:r w:rsidRPr="004263AC">
              <w:rPr>
                <w:rFonts w:ascii="宋体" w:hAnsi="宋体" w:cs="宋体" w:hint="eastAsia"/>
                <w:color w:val="000000"/>
                <w:sz w:val="24"/>
                <w:szCs w:val="24"/>
              </w:rPr>
              <w:t>学分，七学期共选修不少于</w:t>
            </w:r>
            <w:r w:rsidRPr="004263AC">
              <w:rPr>
                <w:rFonts w:ascii="宋体" w:hAnsi="宋体" w:cs="宋体"/>
                <w:color w:val="000000"/>
                <w:sz w:val="24"/>
                <w:szCs w:val="24"/>
              </w:rPr>
              <w:t>10</w:t>
            </w:r>
            <w:r w:rsidRPr="004263AC">
              <w:rPr>
                <w:rFonts w:ascii="宋体" w:hAnsi="宋体" w:cs="宋体" w:hint="eastAsia"/>
                <w:color w:val="000000"/>
                <w:sz w:val="24"/>
                <w:szCs w:val="24"/>
              </w:rPr>
              <w:t>学分，其中艺术修养与艺术鉴赏课程必须至少选修</w:t>
            </w:r>
            <w:r w:rsidRPr="004263AC">
              <w:rPr>
                <w:rFonts w:ascii="宋体" w:hAnsi="宋体" w:cs="宋体"/>
                <w:color w:val="000000"/>
                <w:sz w:val="24"/>
                <w:szCs w:val="24"/>
              </w:rPr>
              <w:t>2</w:t>
            </w:r>
            <w:r w:rsidRPr="004263AC">
              <w:rPr>
                <w:rFonts w:ascii="宋体" w:hAnsi="宋体" w:cs="宋体" w:hint="eastAsia"/>
                <w:color w:val="000000"/>
                <w:sz w:val="24"/>
                <w:szCs w:val="24"/>
              </w:rPr>
              <w:t>学分，安全教育选修</w:t>
            </w:r>
            <w:r w:rsidRPr="004263AC">
              <w:rPr>
                <w:rFonts w:ascii="宋体" w:hAnsi="宋体" w:cs="宋体"/>
                <w:color w:val="000000"/>
                <w:sz w:val="24"/>
                <w:szCs w:val="24"/>
              </w:rPr>
              <w:t>1</w:t>
            </w:r>
            <w:r w:rsidRPr="004263AC">
              <w:rPr>
                <w:rFonts w:ascii="宋体" w:hAnsi="宋体" w:cs="宋体" w:hint="eastAsia"/>
                <w:color w:val="000000"/>
                <w:sz w:val="24"/>
                <w:szCs w:val="24"/>
              </w:rPr>
              <w:t>学分。</w:t>
            </w:r>
          </w:p>
        </w:tc>
        <w:tc>
          <w:tcPr>
            <w:tcW w:w="393" w:type="dxa"/>
            <w:vAlign w:val="center"/>
          </w:tcPr>
          <w:p w:rsidR="00EF247D" w:rsidRPr="004263AC" w:rsidRDefault="00EF247D">
            <w:pPr>
              <w:spacing w:line="240" w:lineRule="exact"/>
              <w:jc w:val="center"/>
              <w:rPr>
                <w:rFonts w:ascii="宋体" w:cs="宋体"/>
                <w:color w:val="000000"/>
                <w:sz w:val="24"/>
                <w:szCs w:val="24"/>
              </w:rPr>
            </w:pPr>
          </w:p>
        </w:tc>
        <w:tc>
          <w:tcPr>
            <w:tcW w:w="464" w:type="dxa"/>
            <w:gridSpan w:val="3"/>
            <w:vAlign w:val="center"/>
          </w:tcPr>
          <w:p w:rsidR="00EF247D" w:rsidRPr="004263AC" w:rsidRDefault="00EF247D">
            <w:pPr>
              <w:spacing w:line="240" w:lineRule="exact"/>
              <w:jc w:val="center"/>
              <w:rPr>
                <w:rFonts w:ascii="宋体" w:cs="宋体"/>
                <w:color w:val="000000"/>
                <w:sz w:val="24"/>
                <w:szCs w:val="24"/>
              </w:rPr>
            </w:pPr>
          </w:p>
        </w:tc>
        <w:tc>
          <w:tcPr>
            <w:tcW w:w="374" w:type="dxa"/>
            <w:vAlign w:val="center"/>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p>
        </w:tc>
        <w:tc>
          <w:tcPr>
            <w:tcW w:w="445" w:type="dxa"/>
            <w:vAlign w:val="center"/>
          </w:tcPr>
          <w:p w:rsidR="00EF247D" w:rsidRPr="004263AC" w:rsidRDefault="00EF247D">
            <w:pPr>
              <w:spacing w:line="240" w:lineRule="exact"/>
              <w:jc w:val="center"/>
              <w:rPr>
                <w:rFonts w:ascii="宋体" w:cs="宋体"/>
                <w:color w:val="000000"/>
                <w:sz w:val="24"/>
                <w:szCs w:val="24"/>
              </w:rPr>
            </w:pP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p>
        </w:tc>
        <w:tc>
          <w:tcPr>
            <w:tcW w:w="452" w:type="dxa"/>
            <w:vAlign w:val="center"/>
          </w:tcPr>
          <w:p w:rsidR="00EF247D" w:rsidRPr="004263AC" w:rsidRDefault="00EF247D">
            <w:pPr>
              <w:spacing w:line="240" w:lineRule="exact"/>
              <w:jc w:val="center"/>
              <w:rPr>
                <w:rFonts w:ascii="宋体" w:cs="宋体"/>
                <w:color w:val="000000"/>
                <w:sz w:val="24"/>
                <w:szCs w:val="24"/>
              </w:rPr>
            </w:pPr>
          </w:p>
        </w:tc>
        <w:tc>
          <w:tcPr>
            <w:tcW w:w="424" w:type="dxa"/>
            <w:vAlign w:val="center"/>
          </w:tcPr>
          <w:p w:rsidR="00EF247D" w:rsidRPr="004263AC" w:rsidRDefault="00EF247D">
            <w:pPr>
              <w:spacing w:line="240" w:lineRule="exact"/>
              <w:rPr>
                <w:rFonts w:ascii="宋体" w:cs="宋体"/>
                <w:color w:val="000000"/>
                <w:sz w:val="24"/>
                <w:szCs w:val="24"/>
              </w:rPr>
            </w:pPr>
          </w:p>
        </w:tc>
      </w:tr>
      <w:tr w:rsidR="00EF247D" w:rsidRPr="004263AC">
        <w:trPr>
          <w:gridBefore w:val="1"/>
          <w:wBefore w:w="6" w:type="dxa"/>
          <w:trHeight w:val="408"/>
          <w:jc w:val="center"/>
        </w:trPr>
        <w:tc>
          <w:tcPr>
            <w:tcW w:w="570" w:type="dxa"/>
            <w:vMerge/>
            <w:vAlign w:val="center"/>
          </w:tcPr>
          <w:p w:rsidR="00EF247D" w:rsidRPr="004263AC" w:rsidRDefault="00EF247D">
            <w:pPr>
              <w:spacing w:line="240" w:lineRule="exact"/>
              <w:rPr>
                <w:rFonts w:ascii="宋体" w:cs="宋体"/>
                <w:color w:val="000000"/>
                <w:sz w:val="24"/>
                <w:szCs w:val="24"/>
              </w:rPr>
            </w:pPr>
          </w:p>
        </w:tc>
        <w:tc>
          <w:tcPr>
            <w:tcW w:w="4091" w:type="dxa"/>
            <w:gridSpan w:val="3"/>
            <w:vAlign w:val="center"/>
          </w:tcPr>
          <w:p w:rsidR="00EF247D" w:rsidRPr="004263AC" w:rsidRDefault="00EF247D">
            <w:pPr>
              <w:spacing w:line="240" w:lineRule="exact"/>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393" w:type="dxa"/>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160</w:t>
            </w:r>
          </w:p>
        </w:tc>
        <w:tc>
          <w:tcPr>
            <w:tcW w:w="464" w:type="dxa"/>
            <w:gridSpan w:val="3"/>
            <w:vAlign w:val="center"/>
          </w:tcPr>
          <w:p w:rsidR="00EF247D" w:rsidRPr="004263AC" w:rsidRDefault="00EF247D">
            <w:pPr>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10</w:t>
            </w:r>
          </w:p>
        </w:tc>
        <w:tc>
          <w:tcPr>
            <w:tcW w:w="374" w:type="dxa"/>
            <w:vAlign w:val="center"/>
          </w:tcPr>
          <w:p w:rsidR="00EF247D" w:rsidRPr="004263AC" w:rsidRDefault="00EF247D">
            <w:pPr>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45" w:type="dxa"/>
            <w:vAlign w:val="center"/>
          </w:tcPr>
          <w:p w:rsidR="00EF247D" w:rsidRPr="004263AC" w:rsidRDefault="00EF247D">
            <w:pPr>
              <w:spacing w:line="240" w:lineRule="exact"/>
              <w:jc w:val="center"/>
              <w:rPr>
                <w:rFonts w:ascii="宋体" w:hAnsi="宋体" w:cs="宋体"/>
                <w:b/>
                <w:bCs/>
                <w:color w:val="000000"/>
                <w:sz w:val="24"/>
                <w:szCs w:val="24"/>
              </w:rPr>
            </w:pPr>
          </w:p>
        </w:tc>
        <w:tc>
          <w:tcPr>
            <w:tcW w:w="430" w:type="dxa"/>
          </w:tcPr>
          <w:p w:rsidR="00EF247D" w:rsidRPr="004263AC" w:rsidRDefault="00EF247D">
            <w:pPr>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40" w:lineRule="exact"/>
              <w:jc w:val="center"/>
              <w:rPr>
                <w:rFonts w:ascii="宋体" w:hAnsi="宋体" w:cs="宋体"/>
                <w:b/>
                <w:bCs/>
                <w:color w:val="000000"/>
                <w:sz w:val="24"/>
                <w:szCs w:val="24"/>
              </w:rPr>
            </w:pPr>
          </w:p>
        </w:tc>
        <w:tc>
          <w:tcPr>
            <w:tcW w:w="452" w:type="dxa"/>
            <w:vAlign w:val="center"/>
          </w:tcPr>
          <w:p w:rsidR="00EF247D" w:rsidRPr="004263AC" w:rsidRDefault="00EF247D">
            <w:pPr>
              <w:spacing w:line="240" w:lineRule="exact"/>
              <w:jc w:val="center"/>
              <w:rPr>
                <w:rFonts w:ascii="宋体" w:hAnsi="宋体" w:cs="宋体"/>
                <w:b/>
                <w:bCs/>
                <w:color w:val="000000"/>
                <w:sz w:val="24"/>
                <w:szCs w:val="24"/>
              </w:rPr>
            </w:pPr>
          </w:p>
        </w:tc>
        <w:tc>
          <w:tcPr>
            <w:tcW w:w="424" w:type="dxa"/>
            <w:vAlign w:val="center"/>
          </w:tcPr>
          <w:p w:rsidR="00EF247D" w:rsidRPr="004263AC" w:rsidRDefault="00EF247D">
            <w:pPr>
              <w:spacing w:line="240" w:lineRule="exact"/>
              <w:rPr>
                <w:rFonts w:ascii="宋体" w:cs="宋体"/>
                <w:b/>
                <w:bCs/>
                <w:color w:val="000000"/>
                <w:sz w:val="24"/>
                <w:szCs w:val="24"/>
              </w:rPr>
            </w:pPr>
          </w:p>
        </w:tc>
      </w:tr>
      <w:tr w:rsidR="00EF247D" w:rsidRPr="004263AC">
        <w:trPr>
          <w:gridBefore w:val="1"/>
          <w:wBefore w:w="6" w:type="dxa"/>
          <w:trHeight w:val="284"/>
          <w:jc w:val="center"/>
        </w:trPr>
        <w:tc>
          <w:tcPr>
            <w:tcW w:w="570" w:type="dxa"/>
            <w:vMerge w:val="restart"/>
            <w:textDirection w:val="tbRlV"/>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学科（专业）基础课</w:t>
            </w: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797"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01010113</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会计学</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Accounting</w:t>
            </w:r>
          </w:p>
        </w:tc>
        <w:tc>
          <w:tcPr>
            <w:tcW w:w="414"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40</w:t>
            </w: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20" w:lineRule="exact"/>
              <w:jc w:val="center"/>
              <w:rPr>
                <w:rFonts w:ascii="宋体" w:cs="宋体"/>
                <w:color w:val="000000"/>
                <w:sz w:val="24"/>
                <w:szCs w:val="24"/>
              </w:rPr>
            </w:pPr>
          </w:p>
        </w:tc>
        <w:tc>
          <w:tcPr>
            <w:tcW w:w="430" w:type="dxa"/>
            <w:vAlign w:val="center"/>
          </w:tcPr>
          <w:p w:rsidR="00EF247D" w:rsidRPr="004263AC" w:rsidRDefault="00EF247D">
            <w:pPr>
              <w:spacing w:line="220" w:lineRule="exact"/>
              <w:jc w:val="center"/>
              <w:rPr>
                <w:rFonts w:asci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797"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02012133</w:t>
            </w:r>
          </w:p>
        </w:tc>
        <w:tc>
          <w:tcPr>
            <w:tcW w:w="2899"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财政学</w:t>
            </w:r>
            <w:r w:rsidRPr="004263AC">
              <w:rPr>
                <w:rFonts w:ascii="宋体" w:hAnsi="宋体" w:cs="宋体"/>
                <w:color w:val="000000"/>
                <w:sz w:val="24"/>
                <w:szCs w:val="24"/>
              </w:rPr>
              <w:t>B</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Public Finance</w:t>
            </w:r>
          </w:p>
        </w:tc>
        <w:tc>
          <w:tcPr>
            <w:tcW w:w="414"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43"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797"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10030033</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线性代数</w:t>
            </w:r>
            <w:r w:rsidRPr="004263AC">
              <w:rPr>
                <w:rFonts w:ascii="宋体" w:hAnsi="宋体" w:cs="宋体"/>
                <w:color w:val="000000"/>
                <w:sz w:val="24"/>
                <w:szCs w:val="24"/>
              </w:rPr>
              <w:t>A</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Linear Algebra</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tcPr>
          <w:p w:rsidR="00EF247D" w:rsidRPr="004263AC" w:rsidRDefault="00EF247D">
            <w:pPr>
              <w:spacing w:line="220" w:lineRule="exact"/>
              <w:jc w:val="center"/>
              <w:rPr>
                <w:rFonts w:ascii="宋体" w:cs="宋体"/>
                <w:color w:val="000000"/>
                <w:sz w:val="24"/>
                <w:szCs w:val="24"/>
              </w:rPr>
            </w:pPr>
          </w:p>
        </w:tc>
        <w:tc>
          <w:tcPr>
            <w:tcW w:w="430" w:type="dxa"/>
            <w:vAlign w:val="center"/>
          </w:tcPr>
          <w:p w:rsidR="00EF247D" w:rsidRPr="004263AC" w:rsidRDefault="00EF247D">
            <w:pPr>
              <w:spacing w:line="220" w:lineRule="exact"/>
              <w:jc w:val="center"/>
              <w:rPr>
                <w:rFonts w:asci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10023533</w:t>
            </w:r>
          </w:p>
        </w:tc>
        <w:tc>
          <w:tcPr>
            <w:tcW w:w="2899"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概率论与数理统计</w:t>
            </w:r>
            <w:r w:rsidRPr="004263AC">
              <w:rPr>
                <w:rFonts w:ascii="宋体" w:hAnsi="宋体" w:cs="宋体"/>
                <w:color w:val="000000"/>
                <w:sz w:val="24"/>
                <w:szCs w:val="24"/>
              </w:rPr>
              <w:t>A</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Probability and Statistics</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04035483</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高级语言程序设计</w:t>
            </w:r>
            <w:r w:rsidRPr="004263AC">
              <w:rPr>
                <w:rFonts w:ascii="宋体" w:hAnsi="宋体" w:cs="宋体"/>
                <w:color w:val="000000"/>
                <w:sz w:val="24"/>
                <w:szCs w:val="24"/>
              </w:rPr>
              <w:t xml:space="preserve"> </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Advanced Language Programming</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20" w:lineRule="exact"/>
              <w:jc w:val="center"/>
              <w:rPr>
                <w:rFonts w:ascii="宋体" w:cs="宋体"/>
                <w:color w:val="000000"/>
                <w:sz w:val="24"/>
                <w:szCs w:val="24"/>
              </w:rPr>
            </w:pPr>
          </w:p>
        </w:tc>
        <w:tc>
          <w:tcPr>
            <w:tcW w:w="44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spacing w:line="220" w:lineRule="exact"/>
              <w:jc w:val="center"/>
              <w:rPr>
                <w:rFonts w:ascii="宋体" w:hAnsi="宋体" w:cs="宋体"/>
                <w:color w:val="000000"/>
                <w:sz w:val="24"/>
                <w:szCs w:val="24"/>
              </w:rPr>
            </w:pPr>
          </w:p>
        </w:tc>
        <w:tc>
          <w:tcPr>
            <w:tcW w:w="430" w:type="dxa"/>
            <w:vAlign w:val="center"/>
          </w:tcPr>
          <w:p w:rsidR="00EF247D" w:rsidRPr="004263AC" w:rsidRDefault="00EF247D">
            <w:pPr>
              <w:spacing w:line="220" w:lineRule="exact"/>
              <w:jc w:val="center"/>
              <w:rPr>
                <w:rFonts w:ascii="宋体" w:hAns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04030033</w:t>
            </w:r>
          </w:p>
        </w:tc>
        <w:tc>
          <w:tcPr>
            <w:tcW w:w="2899" w:type="dxa"/>
            <w:vAlign w:val="center"/>
          </w:tcPr>
          <w:p w:rsidR="00EF247D" w:rsidRPr="004263AC" w:rsidRDefault="00EF247D">
            <w:pPr>
              <w:widowControl/>
              <w:snapToGrid w:val="0"/>
              <w:spacing w:line="240" w:lineRule="atLeast"/>
              <w:jc w:val="left"/>
              <w:rPr>
                <w:rFonts w:ascii="宋体" w:cs="宋体"/>
                <w:color w:val="000000"/>
                <w:kern w:val="0"/>
                <w:sz w:val="24"/>
                <w:szCs w:val="24"/>
              </w:rPr>
            </w:pPr>
            <w:r w:rsidRPr="004263AC">
              <w:rPr>
                <w:rFonts w:ascii="宋体" w:hAnsi="宋体" w:cs="宋体" w:hint="eastAsia"/>
                <w:color w:val="000000"/>
                <w:kern w:val="0"/>
                <w:sz w:val="24"/>
                <w:szCs w:val="24"/>
              </w:rPr>
              <w:t>数据科学导论</w:t>
            </w:r>
          </w:p>
          <w:p w:rsidR="00EF247D" w:rsidRPr="004263AC" w:rsidRDefault="00EF247D" w:rsidP="00EF247D">
            <w:pPr>
              <w:snapToGrid w:val="0"/>
              <w:spacing w:line="240" w:lineRule="atLeast"/>
              <w:ind w:leftChars="20" w:left="31680"/>
              <w:jc w:val="left"/>
              <w:rPr>
                <w:rFonts w:ascii="宋体" w:hAnsi="宋体" w:cs="宋体"/>
                <w:color w:val="000000"/>
                <w:sz w:val="24"/>
                <w:szCs w:val="24"/>
              </w:rPr>
            </w:pPr>
            <w:r w:rsidRPr="004263AC">
              <w:rPr>
                <w:rFonts w:ascii="宋体" w:hAnsi="宋体" w:cs="宋体"/>
                <w:color w:val="000000"/>
                <w:sz w:val="24"/>
                <w:szCs w:val="24"/>
              </w:rPr>
              <w:t>Introduction to Data Science</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04025923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面向对象程序设计</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Object-Oriented Programming</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04030093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数据结构</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Data Structure </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color w:val="000000"/>
                <w:sz w:val="24"/>
                <w:szCs w:val="24"/>
              </w:rPr>
              <w:t>32</w:t>
            </w:r>
            <w:r w:rsidRPr="004263AC">
              <w:rPr>
                <w:rFonts w:ascii="宋体" w:hAnsi="宋体" w:cs="宋体" w:hint="eastAsia"/>
                <w:color w:val="000000"/>
                <w:sz w:val="24"/>
                <w:szCs w:val="24"/>
              </w:rPr>
              <w:t xml:space="preserve">　</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60"/>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9</w:t>
            </w:r>
          </w:p>
        </w:tc>
        <w:tc>
          <w:tcPr>
            <w:tcW w:w="797"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04051913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计算机组成原理</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Computer Composition Principles</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60"/>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10</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04030023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数据库原理</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Database Principle</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11</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04031903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计算机网络</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Computer Networks </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12</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04030043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离散数学</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Discrete Mathematics</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13</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04031503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操作系统原理</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Operating System Principle</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color w:val="000000"/>
                <w:sz w:val="24"/>
                <w:szCs w:val="24"/>
              </w:rPr>
              <w:t>0</w:t>
            </w:r>
            <w:r w:rsidRPr="004263AC">
              <w:rPr>
                <w:rFonts w:ascii="宋体" w:hAnsi="宋体" w:cs="宋体" w:hint="eastAsia"/>
                <w:color w:val="000000"/>
                <w:sz w:val="24"/>
                <w:szCs w:val="24"/>
              </w:rPr>
              <w:t xml:space="preserve">　</w:t>
            </w: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14</w:t>
            </w:r>
          </w:p>
        </w:tc>
        <w:tc>
          <w:tcPr>
            <w:tcW w:w="797" w:type="dxa"/>
            <w:vAlign w:val="center"/>
          </w:tcPr>
          <w:p w:rsidR="00EF247D" w:rsidRPr="004263AC" w:rsidRDefault="00EF247D">
            <w:pPr>
              <w:spacing w:line="375" w:lineRule="atLeast"/>
              <w:jc w:val="center"/>
              <w:rPr>
                <w:rFonts w:ascii="宋体" w:cs="宋体"/>
                <w:color w:val="000000"/>
                <w:sz w:val="24"/>
                <w:szCs w:val="24"/>
              </w:rPr>
            </w:pPr>
            <w:r w:rsidRPr="004263AC">
              <w:rPr>
                <w:rFonts w:ascii="宋体" w:hAnsi="宋体" w:cs="宋体"/>
                <w:color w:val="000000"/>
                <w:sz w:val="24"/>
                <w:szCs w:val="24"/>
              </w:rPr>
              <w:t>04051933</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Python</w:t>
            </w:r>
            <w:r w:rsidRPr="004263AC">
              <w:rPr>
                <w:rFonts w:ascii="宋体" w:hAnsi="宋体" w:cs="宋体" w:hint="eastAsia"/>
                <w:color w:val="000000"/>
                <w:sz w:val="24"/>
                <w:szCs w:val="24"/>
              </w:rPr>
              <w:t>语言程序设计</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Python Language Programming</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15</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04051923</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数据分析与挖掘</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Data Analysis and Mining</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cs="宋体"/>
                <w:color w:val="000000"/>
                <w:sz w:val="24"/>
                <w:szCs w:val="24"/>
              </w:rPr>
            </w:pPr>
          </w:p>
        </w:tc>
        <w:tc>
          <w:tcPr>
            <w:tcW w:w="3696" w:type="dxa"/>
            <w:gridSpan w:val="2"/>
            <w:vAlign w:val="center"/>
          </w:tcPr>
          <w:p w:rsidR="00EF247D" w:rsidRPr="004263AC" w:rsidRDefault="00EF247D" w:rsidP="00EF247D">
            <w:pPr>
              <w:spacing w:line="22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414" w:type="dxa"/>
            <w:gridSpan w:val="2"/>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 xml:space="preserve"> 816</w:t>
            </w:r>
          </w:p>
        </w:tc>
        <w:tc>
          <w:tcPr>
            <w:tcW w:w="443" w:type="dxa"/>
            <w:gridSpan w:val="2"/>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51</w:t>
            </w:r>
          </w:p>
        </w:tc>
        <w:tc>
          <w:tcPr>
            <w:tcW w:w="374" w:type="dxa"/>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568</w:t>
            </w:r>
          </w:p>
        </w:tc>
        <w:tc>
          <w:tcPr>
            <w:tcW w:w="430" w:type="dxa"/>
            <w:vAlign w:val="center"/>
          </w:tcPr>
          <w:p w:rsidR="00EF247D" w:rsidRPr="004263AC" w:rsidRDefault="00EF247D">
            <w:pPr>
              <w:spacing w:line="220" w:lineRule="exact"/>
              <w:jc w:val="center"/>
              <w:rPr>
                <w:rFonts w:ascii="宋体" w:hAnsi="宋体" w:cs="宋体"/>
                <w:b/>
                <w:bCs/>
                <w:color w:val="000000"/>
                <w:sz w:val="24"/>
                <w:szCs w:val="24"/>
              </w:rPr>
            </w:pPr>
          </w:p>
        </w:tc>
        <w:tc>
          <w:tcPr>
            <w:tcW w:w="445" w:type="dxa"/>
            <w:vAlign w:val="center"/>
          </w:tcPr>
          <w:p w:rsidR="00EF247D" w:rsidRPr="004263AC" w:rsidRDefault="00EF247D">
            <w:pPr>
              <w:widowControl/>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 xml:space="preserve"> 248</w:t>
            </w:r>
          </w:p>
        </w:tc>
        <w:tc>
          <w:tcPr>
            <w:tcW w:w="430" w:type="dxa"/>
          </w:tcPr>
          <w:p w:rsidR="00EF247D" w:rsidRPr="004263AC" w:rsidRDefault="00EF247D">
            <w:pPr>
              <w:spacing w:line="220" w:lineRule="exact"/>
              <w:jc w:val="center"/>
              <w:rPr>
                <w:rFonts w:ascii="宋体" w:cs="宋体"/>
                <w:b/>
                <w:bCs/>
                <w:color w:val="000000"/>
                <w:sz w:val="24"/>
                <w:szCs w:val="24"/>
              </w:rPr>
            </w:pPr>
          </w:p>
        </w:tc>
        <w:tc>
          <w:tcPr>
            <w:tcW w:w="430" w:type="dxa"/>
            <w:vAlign w:val="center"/>
          </w:tcPr>
          <w:p w:rsidR="00EF247D" w:rsidRPr="004263AC" w:rsidRDefault="00EF247D">
            <w:pPr>
              <w:spacing w:line="220" w:lineRule="exact"/>
              <w:jc w:val="center"/>
              <w:rPr>
                <w:rFonts w:ascii="宋体" w:cs="宋体"/>
                <w:b/>
                <w:bCs/>
                <w:color w:val="000000"/>
                <w:sz w:val="24"/>
                <w:szCs w:val="24"/>
              </w:rPr>
            </w:pPr>
          </w:p>
        </w:tc>
        <w:tc>
          <w:tcPr>
            <w:tcW w:w="452" w:type="dxa"/>
            <w:vAlign w:val="center"/>
          </w:tcPr>
          <w:p w:rsidR="00EF247D" w:rsidRPr="004263AC" w:rsidRDefault="00EF247D">
            <w:pPr>
              <w:spacing w:line="220" w:lineRule="exact"/>
              <w:jc w:val="center"/>
              <w:rPr>
                <w:rFonts w:ascii="宋体" w:cs="宋体"/>
                <w:b/>
                <w:bCs/>
                <w:color w:val="000000"/>
                <w:sz w:val="24"/>
                <w:szCs w:val="24"/>
              </w:rPr>
            </w:pPr>
          </w:p>
        </w:tc>
        <w:tc>
          <w:tcPr>
            <w:tcW w:w="424" w:type="dxa"/>
            <w:vAlign w:val="center"/>
          </w:tcPr>
          <w:p w:rsidR="00EF247D" w:rsidRPr="004263AC" w:rsidRDefault="00EF247D">
            <w:pPr>
              <w:spacing w:line="220" w:lineRule="exact"/>
              <w:jc w:val="center"/>
              <w:rPr>
                <w:rFonts w:ascii="宋体" w:cs="宋体"/>
                <w:b/>
                <w:bCs/>
                <w:color w:val="000000"/>
                <w:sz w:val="24"/>
                <w:szCs w:val="24"/>
              </w:rPr>
            </w:pPr>
          </w:p>
        </w:tc>
      </w:tr>
      <w:tr w:rsidR="00EF247D" w:rsidRPr="004263AC">
        <w:trPr>
          <w:gridBefore w:val="1"/>
          <w:wBefore w:w="6" w:type="dxa"/>
          <w:trHeight w:val="670"/>
          <w:jc w:val="center"/>
        </w:trPr>
        <w:tc>
          <w:tcPr>
            <w:tcW w:w="570" w:type="dxa"/>
            <w:vMerge w:val="restart"/>
            <w:textDirection w:val="tbRlV"/>
            <w:vAlign w:val="center"/>
          </w:tcPr>
          <w:p w:rsidR="00EF247D" w:rsidRPr="004263AC" w:rsidRDefault="00EF247D">
            <w:pPr>
              <w:spacing w:line="220" w:lineRule="exact"/>
              <w:ind w:left="113" w:right="113"/>
              <w:jc w:val="center"/>
              <w:rPr>
                <w:rFonts w:ascii="宋体" w:cs="宋体"/>
                <w:color w:val="000000"/>
                <w:sz w:val="24"/>
                <w:szCs w:val="24"/>
              </w:rPr>
            </w:pPr>
            <w:r w:rsidRPr="004263AC">
              <w:rPr>
                <w:rFonts w:ascii="宋体" w:hAnsi="宋体" w:cs="宋体" w:hint="eastAsia"/>
                <w:color w:val="000000"/>
                <w:sz w:val="24"/>
                <w:szCs w:val="24"/>
              </w:rPr>
              <w:t>专业必修课</w:t>
            </w: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w:t>
            </w:r>
          </w:p>
        </w:tc>
        <w:tc>
          <w:tcPr>
            <w:tcW w:w="797"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10010054</w:t>
            </w:r>
          </w:p>
        </w:tc>
        <w:tc>
          <w:tcPr>
            <w:tcW w:w="2899"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常微分方程</w:t>
            </w:r>
            <w:r w:rsidRPr="004263AC">
              <w:rPr>
                <w:rFonts w:ascii="宋体" w:hAnsi="宋体" w:cs="宋体"/>
                <w:color w:val="000000"/>
                <w:sz w:val="24"/>
                <w:szCs w:val="24"/>
              </w:rPr>
              <w:t xml:space="preserve"> </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Ordinary Differential Equations</w:t>
            </w:r>
          </w:p>
        </w:tc>
        <w:tc>
          <w:tcPr>
            <w:tcW w:w="414"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43" w:type="dxa"/>
            <w:gridSpan w:val="2"/>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tcPr>
          <w:p w:rsidR="00EF247D" w:rsidRPr="004263AC" w:rsidRDefault="00EF247D" w:rsidP="00EF247D">
            <w:pPr>
              <w:spacing w:line="220" w:lineRule="exact"/>
              <w:ind w:leftChars="20" w:left="31680"/>
              <w:jc w:val="center"/>
              <w:rPr>
                <w:rFonts w:asci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797" w:type="dxa"/>
            <w:vAlign w:val="center"/>
          </w:tcPr>
          <w:p w:rsidR="00EF247D" w:rsidRPr="004263AC" w:rsidRDefault="00EF247D">
            <w:pPr>
              <w:spacing w:line="375" w:lineRule="atLeast"/>
              <w:jc w:val="center"/>
              <w:rPr>
                <w:rFonts w:ascii="宋体" w:cs="宋体"/>
                <w:color w:val="000000"/>
                <w:sz w:val="24"/>
                <w:szCs w:val="24"/>
              </w:rPr>
            </w:pPr>
            <w:r w:rsidRPr="004263AC">
              <w:rPr>
                <w:rFonts w:ascii="宋体" w:hAnsi="宋体" w:cs="宋体"/>
                <w:color w:val="000000"/>
                <w:sz w:val="24"/>
                <w:szCs w:val="24"/>
              </w:rPr>
              <w:t>04051944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 xml:space="preserve">Web </w:t>
            </w:r>
            <w:r w:rsidRPr="004263AC">
              <w:rPr>
                <w:rFonts w:ascii="宋体" w:hAnsi="宋体" w:cs="宋体" w:hint="eastAsia"/>
                <w:color w:val="000000"/>
                <w:sz w:val="24"/>
                <w:szCs w:val="24"/>
              </w:rPr>
              <w:t>程序设计</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Web Programming Design</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3</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04031904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算法设计与分析</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The Design and Analysis of Algorithms</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4</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04051954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数据科学专业英语</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Data Science Professional English </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5</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04051964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网络应用系统开发</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Applied System Development</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6</w:t>
            </w:r>
          </w:p>
        </w:tc>
        <w:tc>
          <w:tcPr>
            <w:tcW w:w="797" w:type="dxa"/>
            <w:vAlign w:val="center"/>
          </w:tcPr>
          <w:p w:rsidR="00EF247D" w:rsidRPr="004263AC" w:rsidRDefault="00EF247D">
            <w:pPr>
              <w:spacing w:line="375" w:lineRule="atLeast"/>
              <w:jc w:val="center"/>
              <w:rPr>
                <w:rFonts w:ascii="宋体" w:cs="宋体"/>
                <w:color w:val="000000"/>
                <w:sz w:val="24"/>
                <w:szCs w:val="24"/>
              </w:rPr>
            </w:pPr>
            <w:r w:rsidRPr="004263AC">
              <w:rPr>
                <w:rFonts w:ascii="宋体" w:hAnsi="宋体" w:cs="宋体"/>
                <w:color w:val="000000"/>
                <w:sz w:val="24"/>
                <w:szCs w:val="24"/>
              </w:rPr>
              <w:t>04051974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移动应用程序设计</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Mobile Application Programming</w:t>
            </w:r>
          </w:p>
        </w:tc>
        <w:tc>
          <w:tcPr>
            <w:tcW w:w="414"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7</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04051924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云计算技术</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Applied Cloud Computing</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考试</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797" w:type="dxa"/>
            <w:vAlign w:val="center"/>
          </w:tcPr>
          <w:p w:rsidR="00EF247D" w:rsidRPr="004263AC" w:rsidRDefault="00EF247D">
            <w:pPr>
              <w:spacing w:line="375" w:lineRule="atLeast"/>
              <w:jc w:val="center"/>
              <w:rPr>
                <w:rFonts w:ascii="宋体" w:hAnsi="宋体" w:cs="宋体"/>
                <w:color w:val="000000"/>
                <w:sz w:val="24"/>
                <w:szCs w:val="24"/>
              </w:rPr>
            </w:pPr>
            <w:r w:rsidRPr="004263AC">
              <w:rPr>
                <w:rFonts w:ascii="宋体" w:hAnsi="宋体" w:cs="宋体"/>
                <w:color w:val="000000"/>
                <w:sz w:val="24"/>
                <w:szCs w:val="24"/>
              </w:rPr>
              <w:t>04051943</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数据可视化</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Data Visualization</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64</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9</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04030554</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人工智能</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Artificial Intelligence</w:t>
            </w:r>
          </w:p>
        </w:tc>
        <w:tc>
          <w:tcPr>
            <w:tcW w:w="414"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43" w:type="dxa"/>
            <w:gridSpan w:val="2"/>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ind w:left="113" w:right="113"/>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c>
          <w:tcPr>
            <w:tcW w:w="3696" w:type="dxa"/>
            <w:gridSpan w:val="2"/>
            <w:vAlign w:val="center"/>
          </w:tcPr>
          <w:p w:rsidR="00EF247D" w:rsidRPr="004263AC" w:rsidRDefault="00EF247D" w:rsidP="00EF247D">
            <w:pPr>
              <w:spacing w:line="22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414" w:type="dxa"/>
            <w:gridSpan w:val="2"/>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480</w:t>
            </w:r>
          </w:p>
        </w:tc>
        <w:tc>
          <w:tcPr>
            <w:tcW w:w="443" w:type="dxa"/>
            <w:gridSpan w:val="2"/>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30</w:t>
            </w:r>
          </w:p>
        </w:tc>
        <w:tc>
          <w:tcPr>
            <w:tcW w:w="374" w:type="dxa"/>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272</w:t>
            </w:r>
          </w:p>
        </w:tc>
        <w:tc>
          <w:tcPr>
            <w:tcW w:w="430" w:type="dxa"/>
            <w:vAlign w:val="center"/>
          </w:tcPr>
          <w:p w:rsidR="00EF247D" w:rsidRPr="004263AC" w:rsidRDefault="00EF247D">
            <w:pPr>
              <w:spacing w:line="220" w:lineRule="exact"/>
              <w:jc w:val="center"/>
              <w:rPr>
                <w:rFonts w:ascii="宋体" w:hAnsi="宋体" w:cs="宋体"/>
                <w:b/>
                <w:bCs/>
                <w:color w:val="000000"/>
                <w:sz w:val="24"/>
                <w:szCs w:val="24"/>
              </w:rPr>
            </w:pPr>
          </w:p>
        </w:tc>
        <w:tc>
          <w:tcPr>
            <w:tcW w:w="445" w:type="dxa"/>
            <w:vAlign w:val="center"/>
          </w:tcPr>
          <w:p w:rsidR="00EF247D" w:rsidRPr="004263AC" w:rsidRDefault="00EF247D">
            <w:pPr>
              <w:widowControl/>
              <w:spacing w:line="240" w:lineRule="exact"/>
              <w:jc w:val="center"/>
              <w:rPr>
                <w:rFonts w:ascii="宋体" w:hAnsi="宋体" w:cs="宋体"/>
                <w:b/>
                <w:bCs/>
                <w:color w:val="000000"/>
                <w:sz w:val="24"/>
                <w:szCs w:val="24"/>
              </w:rPr>
            </w:pPr>
            <w:r w:rsidRPr="004263AC">
              <w:rPr>
                <w:rFonts w:ascii="宋体" w:hAnsi="宋体" w:cs="宋体"/>
                <w:b/>
                <w:bCs/>
                <w:color w:val="000000"/>
                <w:sz w:val="24"/>
                <w:szCs w:val="24"/>
              </w:rPr>
              <w:t>208</w:t>
            </w:r>
          </w:p>
        </w:tc>
        <w:tc>
          <w:tcPr>
            <w:tcW w:w="430" w:type="dxa"/>
          </w:tcPr>
          <w:p w:rsidR="00EF247D" w:rsidRPr="004263AC" w:rsidRDefault="00EF247D">
            <w:pPr>
              <w:widowControl/>
              <w:spacing w:line="240" w:lineRule="exact"/>
              <w:jc w:val="center"/>
              <w:rPr>
                <w:rFonts w:ascii="宋体" w:hAnsi="宋体" w:cs="宋体"/>
                <w:b/>
                <w:bCs/>
                <w:color w:val="000000"/>
                <w:sz w:val="24"/>
                <w:szCs w:val="24"/>
              </w:rPr>
            </w:pPr>
          </w:p>
        </w:tc>
        <w:tc>
          <w:tcPr>
            <w:tcW w:w="430" w:type="dxa"/>
            <w:vAlign w:val="center"/>
          </w:tcPr>
          <w:p w:rsidR="00EF247D" w:rsidRPr="004263AC" w:rsidRDefault="00EF247D">
            <w:pPr>
              <w:widowControl/>
              <w:spacing w:line="240" w:lineRule="exact"/>
              <w:jc w:val="center"/>
              <w:rPr>
                <w:rFonts w:ascii="宋体" w:hAnsi="宋体" w:cs="宋体"/>
                <w:b/>
                <w:bCs/>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b/>
                <w:bCs/>
                <w:color w:val="000000"/>
                <w:sz w:val="24"/>
                <w:szCs w:val="24"/>
              </w:rPr>
            </w:pPr>
          </w:p>
        </w:tc>
        <w:tc>
          <w:tcPr>
            <w:tcW w:w="424" w:type="dxa"/>
            <w:vAlign w:val="center"/>
          </w:tcPr>
          <w:p w:rsidR="00EF247D" w:rsidRPr="004263AC" w:rsidRDefault="00EF247D">
            <w:pPr>
              <w:widowControl/>
              <w:spacing w:line="240" w:lineRule="exact"/>
              <w:jc w:val="center"/>
              <w:rPr>
                <w:rFonts w:ascii="宋体" w:hAnsi="宋体" w:cs="宋体"/>
                <w:b/>
                <w:bCs/>
                <w:color w:val="000000"/>
                <w:sz w:val="24"/>
                <w:szCs w:val="24"/>
              </w:rPr>
            </w:pPr>
          </w:p>
        </w:tc>
      </w:tr>
      <w:tr w:rsidR="00EF247D" w:rsidRPr="004263AC">
        <w:trPr>
          <w:gridBefore w:val="1"/>
          <w:wBefore w:w="6" w:type="dxa"/>
          <w:trHeight w:val="284"/>
          <w:jc w:val="center"/>
        </w:trPr>
        <w:tc>
          <w:tcPr>
            <w:tcW w:w="570" w:type="dxa"/>
            <w:vMerge w:val="restart"/>
            <w:textDirection w:val="tbRlV"/>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专业选修课</w:t>
            </w: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797"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color w:val="000000"/>
                <w:sz w:val="24"/>
                <w:szCs w:val="24"/>
              </w:rPr>
              <w:t>04051934</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Excel</w:t>
            </w:r>
            <w:r w:rsidRPr="004263AC">
              <w:rPr>
                <w:rFonts w:ascii="宋体" w:hAnsi="宋体" w:cs="宋体" w:hint="eastAsia"/>
                <w:color w:val="000000"/>
                <w:sz w:val="24"/>
                <w:szCs w:val="24"/>
              </w:rPr>
              <w:t>财经数据分析</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Excel for Finance and Economics: Analyze  Financial and Economic Data</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02033533</w:t>
            </w:r>
          </w:p>
        </w:tc>
        <w:tc>
          <w:tcPr>
            <w:tcW w:w="2899" w:type="dxa"/>
            <w:vAlign w:val="center"/>
          </w:tcPr>
          <w:p w:rsidR="00EF247D" w:rsidRPr="004263AC" w:rsidRDefault="00EF247D" w:rsidP="00EF247D">
            <w:pPr>
              <w:spacing w:line="240" w:lineRule="exact"/>
              <w:ind w:leftChars="20" w:left="31680"/>
              <w:jc w:val="left"/>
              <w:rPr>
                <w:rFonts w:ascii="宋体" w:hAnsi="宋体" w:cs="宋体"/>
                <w:color w:val="000000"/>
                <w:kern w:val="0"/>
                <w:sz w:val="24"/>
                <w:szCs w:val="24"/>
              </w:rPr>
            </w:pPr>
            <w:r w:rsidRPr="004263AC">
              <w:rPr>
                <w:rFonts w:ascii="宋体" w:hAnsi="宋体" w:cs="宋体" w:hint="eastAsia"/>
                <w:color w:val="000000"/>
                <w:kern w:val="0"/>
                <w:sz w:val="24"/>
                <w:szCs w:val="24"/>
              </w:rPr>
              <w:t>金融学</w:t>
            </w:r>
            <w:r w:rsidRPr="004263AC">
              <w:rPr>
                <w:rFonts w:ascii="宋体" w:hAnsi="宋体" w:cs="宋体"/>
                <w:color w:val="000000"/>
                <w:kern w:val="0"/>
                <w:sz w:val="24"/>
                <w:szCs w:val="24"/>
              </w:rPr>
              <w:t>A</w:t>
            </w:r>
          </w:p>
          <w:p w:rsidR="00EF247D" w:rsidRPr="004263AC" w:rsidRDefault="00EF247D" w:rsidP="00EF247D">
            <w:pPr>
              <w:spacing w:line="240" w:lineRule="exact"/>
              <w:ind w:leftChars="20" w:left="31680"/>
              <w:jc w:val="left"/>
              <w:rPr>
                <w:rFonts w:ascii="宋体" w:hAnsi="宋体" w:cs="宋体"/>
                <w:color w:val="000000"/>
                <w:kern w:val="0"/>
                <w:sz w:val="24"/>
                <w:szCs w:val="24"/>
              </w:rPr>
            </w:pPr>
            <w:r w:rsidRPr="004263AC">
              <w:rPr>
                <w:rFonts w:ascii="宋体" w:hAnsi="宋体" w:cs="宋体"/>
                <w:color w:val="000000"/>
                <w:kern w:val="0"/>
                <w:sz w:val="24"/>
                <w:szCs w:val="24"/>
              </w:rPr>
              <w:t>Finance</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45"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hAns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10030095</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数学模型</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Mathematical Modeling</w:t>
            </w:r>
          </w:p>
        </w:tc>
        <w:tc>
          <w:tcPr>
            <w:tcW w:w="428" w:type="dxa"/>
            <w:gridSpan w:val="3"/>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24</w:t>
            </w:r>
          </w:p>
        </w:tc>
        <w:tc>
          <w:tcPr>
            <w:tcW w:w="430" w:type="dxa"/>
            <w:vAlign w:val="center"/>
          </w:tcPr>
          <w:p w:rsidR="00EF247D" w:rsidRPr="004263AC" w:rsidRDefault="00EF247D">
            <w:pPr>
              <w:spacing w:line="220" w:lineRule="exact"/>
              <w:jc w:val="center"/>
              <w:rPr>
                <w:rFonts w:ascii="宋体" w:hAnsi="宋体" w:cs="宋体"/>
                <w:color w:val="000000"/>
                <w:sz w:val="24"/>
                <w:szCs w:val="24"/>
              </w:rPr>
            </w:pPr>
          </w:p>
        </w:tc>
        <w:tc>
          <w:tcPr>
            <w:tcW w:w="44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430" w:type="dxa"/>
          </w:tcPr>
          <w:p w:rsidR="00EF247D" w:rsidRPr="004263AC" w:rsidRDefault="00EF247D">
            <w:pPr>
              <w:spacing w:line="220" w:lineRule="exact"/>
              <w:jc w:val="center"/>
              <w:rPr>
                <w:rFonts w:ascii="宋体" w:hAnsi="宋体" w:cs="宋体"/>
                <w:color w:val="000000"/>
                <w:sz w:val="24"/>
                <w:szCs w:val="24"/>
              </w:rPr>
            </w:pPr>
          </w:p>
        </w:tc>
        <w:tc>
          <w:tcPr>
            <w:tcW w:w="430" w:type="dxa"/>
            <w:vAlign w:val="center"/>
          </w:tcPr>
          <w:p w:rsidR="00EF247D" w:rsidRPr="004263AC" w:rsidRDefault="00EF247D">
            <w:pPr>
              <w:spacing w:line="220" w:lineRule="exact"/>
              <w:jc w:val="center"/>
              <w:rPr>
                <w:rFonts w:ascii="宋体" w:hAns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04030095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SPSS</w:t>
            </w:r>
            <w:r w:rsidRPr="004263AC">
              <w:rPr>
                <w:rFonts w:ascii="宋体" w:hAnsi="宋体" w:cs="宋体" w:hint="eastAsia"/>
                <w:color w:val="000000"/>
                <w:sz w:val="24"/>
                <w:szCs w:val="24"/>
              </w:rPr>
              <w:t>数据统计与分析</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SPSS Data Statistics and Analysis</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暑期课</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5</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04030025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Linux</w:t>
            </w:r>
            <w:r w:rsidRPr="004263AC">
              <w:rPr>
                <w:rFonts w:ascii="宋体" w:hAnsi="宋体" w:cs="宋体" w:hint="eastAsia"/>
                <w:color w:val="000000"/>
                <w:sz w:val="24"/>
                <w:szCs w:val="24"/>
              </w:rPr>
              <w:t>操作系统</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Linux Operating System</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6</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04030555</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软件工程导论</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Introduction to Software Engineering</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暑期课</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7</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04030115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信息安全</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Introduction to Information Security</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8</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04030125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移动互联网</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Mobile Internet</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9</w:t>
            </w:r>
          </w:p>
        </w:tc>
        <w:tc>
          <w:tcPr>
            <w:tcW w:w="797"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02033805</w:t>
            </w:r>
          </w:p>
        </w:tc>
        <w:tc>
          <w:tcPr>
            <w:tcW w:w="2899"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网络金融</w:t>
            </w:r>
            <w:r w:rsidRPr="004263AC">
              <w:rPr>
                <w:rFonts w:ascii="宋体" w:hAnsi="宋体" w:cs="宋体"/>
                <w:color w:val="000000"/>
                <w:sz w:val="24"/>
                <w:szCs w:val="24"/>
              </w:rPr>
              <w:t xml:space="preserve">  </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Internet Finance                                                 </w:t>
            </w:r>
          </w:p>
        </w:tc>
        <w:tc>
          <w:tcPr>
            <w:tcW w:w="428" w:type="dxa"/>
            <w:gridSpan w:val="3"/>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 xml:space="preserve"> </w:t>
            </w:r>
          </w:p>
        </w:tc>
        <w:tc>
          <w:tcPr>
            <w:tcW w:w="430" w:type="dxa"/>
          </w:tcPr>
          <w:p w:rsidR="00EF247D" w:rsidRPr="004263AC" w:rsidRDefault="00EF247D">
            <w:pPr>
              <w:spacing w:line="220" w:lineRule="exact"/>
              <w:jc w:val="center"/>
              <w:rPr>
                <w:rFonts w:ascii="宋体" w:hAnsi="宋体" w:cs="宋体"/>
                <w:color w:val="000000"/>
                <w:sz w:val="24"/>
                <w:szCs w:val="24"/>
              </w:rPr>
            </w:pPr>
          </w:p>
        </w:tc>
        <w:tc>
          <w:tcPr>
            <w:tcW w:w="430"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暑期课</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10</w:t>
            </w:r>
          </w:p>
        </w:tc>
        <w:tc>
          <w:tcPr>
            <w:tcW w:w="797"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15010023</w:t>
            </w:r>
          </w:p>
        </w:tc>
        <w:tc>
          <w:tcPr>
            <w:tcW w:w="2899"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计量经济学</w:t>
            </w:r>
            <w:r w:rsidRPr="004263AC">
              <w:rPr>
                <w:rFonts w:ascii="宋体" w:hAnsi="宋体" w:cs="宋体"/>
                <w:color w:val="000000"/>
                <w:sz w:val="24"/>
                <w:szCs w:val="24"/>
              </w:rPr>
              <w:t>A</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Econometrics</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374"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48</w:t>
            </w: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hAnsi="宋体" w:cs="宋体"/>
                <w:color w:val="000000"/>
                <w:sz w:val="24"/>
                <w:szCs w:val="24"/>
              </w:rPr>
            </w:pP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11</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04030085</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物联网</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Internet of Things</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暑期课</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bottom"/>
          </w:tcPr>
          <w:p w:rsidR="00EF247D" w:rsidRPr="004263AC" w:rsidRDefault="00EF247D">
            <w:pPr>
              <w:jc w:val="center"/>
              <w:rPr>
                <w:rFonts w:ascii="宋体" w:hAnsi="宋体" w:cs="宋体"/>
                <w:color w:val="000000"/>
                <w:sz w:val="24"/>
                <w:szCs w:val="24"/>
              </w:rPr>
            </w:pPr>
            <w:r w:rsidRPr="004263AC">
              <w:rPr>
                <w:rFonts w:ascii="宋体" w:hAnsi="宋体" w:cs="宋体"/>
                <w:color w:val="000000"/>
                <w:sz w:val="24"/>
                <w:szCs w:val="24"/>
              </w:rPr>
              <w:t>12</w:t>
            </w:r>
          </w:p>
        </w:tc>
        <w:tc>
          <w:tcPr>
            <w:tcW w:w="797" w:type="dxa"/>
            <w:vAlign w:val="center"/>
          </w:tcPr>
          <w:p w:rsidR="00EF247D" w:rsidRPr="004263AC" w:rsidRDefault="00EF247D">
            <w:pPr>
              <w:spacing w:line="375" w:lineRule="atLeast"/>
              <w:jc w:val="center"/>
              <w:rPr>
                <w:rFonts w:ascii="宋体" w:hAnsi="宋体" w:cs="宋体"/>
                <w:color w:val="000000"/>
                <w:sz w:val="24"/>
                <w:szCs w:val="24"/>
              </w:rPr>
            </w:pPr>
            <w:r w:rsidRPr="004263AC">
              <w:rPr>
                <w:rFonts w:ascii="宋体" w:hAnsi="宋体" w:cs="宋体"/>
                <w:color w:val="000000"/>
                <w:sz w:val="24"/>
                <w:szCs w:val="24"/>
              </w:rPr>
              <w:t>04031915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网络应用技术与实践</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Network Application Technology and Practice</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13</w:t>
            </w:r>
          </w:p>
        </w:tc>
        <w:tc>
          <w:tcPr>
            <w:tcW w:w="797" w:type="dxa"/>
          </w:tcPr>
          <w:p w:rsidR="00EF247D" w:rsidRPr="004263AC" w:rsidRDefault="00EF247D">
            <w:pPr>
              <w:spacing w:line="375" w:lineRule="atLeast"/>
              <w:rPr>
                <w:rFonts w:ascii="宋体" w:cs="宋体"/>
                <w:color w:val="000000"/>
                <w:sz w:val="24"/>
                <w:szCs w:val="24"/>
              </w:rPr>
            </w:pPr>
            <w:r w:rsidRPr="004263AC">
              <w:rPr>
                <w:rFonts w:ascii="宋体" w:hAnsi="宋体" w:cs="宋体"/>
                <w:color w:val="000000"/>
                <w:sz w:val="24"/>
                <w:szCs w:val="24"/>
              </w:rPr>
              <w:t>04031925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Android</w:t>
            </w:r>
            <w:r w:rsidRPr="004263AC">
              <w:rPr>
                <w:rFonts w:ascii="宋体" w:hAnsi="宋体" w:cs="宋体" w:hint="eastAsia"/>
                <w:color w:val="000000"/>
                <w:sz w:val="24"/>
                <w:szCs w:val="24"/>
              </w:rPr>
              <w:t>程序设计</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Android  Language Programming</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color w:val="000000"/>
                <w:sz w:val="24"/>
                <w:szCs w:val="24"/>
              </w:rPr>
              <w:t>32</w:t>
            </w:r>
            <w:r w:rsidRPr="004263AC">
              <w:rPr>
                <w:rFonts w:ascii="宋体" w:hAnsi="宋体" w:cs="宋体" w:hint="eastAsia"/>
                <w:color w:val="000000"/>
                <w:sz w:val="24"/>
                <w:szCs w:val="24"/>
              </w:rPr>
              <w:t xml:space="preserve">　</w:t>
            </w: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14</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04030135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网络经济学</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Network Economics</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tcPr>
          <w:p w:rsidR="00EF247D" w:rsidRPr="004263AC" w:rsidRDefault="00EF247D">
            <w:pPr>
              <w:spacing w:line="240" w:lineRule="exact"/>
              <w:jc w:val="center"/>
              <w:rPr>
                <w:rFonts w:asci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暑期课</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4"/>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15</w:t>
            </w:r>
          </w:p>
        </w:tc>
        <w:tc>
          <w:tcPr>
            <w:tcW w:w="797"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04036575</w:t>
            </w:r>
          </w:p>
        </w:tc>
        <w:tc>
          <w:tcPr>
            <w:tcW w:w="2899"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网络工程</w:t>
            </w:r>
          </w:p>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 xml:space="preserve">Network Engineering </w:t>
            </w:r>
          </w:p>
        </w:tc>
        <w:tc>
          <w:tcPr>
            <w:tcW w:w="428" w:type="dxa"/>
            <w:gridSpan w:val="3"/>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16</w:t>
            </w:r>
          </w:p>
        </w:tc>
        <w:tc>
          <w:tcPr>
            <w:tcW w:w="430" w:type="dxa"/>
          </w:tcPr>
          <w:p w:rsidR="00EF247D" w:rsidRPr="004263AC" w:rsidRDefault="00EF247D">
            <w:pPr>
              <w:spacing w:line="240" w:lineRule="exact"/>
              <w:jc w:val="center"/>
              <w:rPr>
                <w:rFonts w:ascii="宋体" w:hAnsi="宋体" w:cs="宋体"/>
                <w:color w:val="000000"/>
                <w:sz w:val="24"/>
                <w:szCs w:val="24"/>
              </w:rPr>
            </w:pPr>
          </w:p>
        </w:tc>
        <w:tc>
          <w:tcPr>
            <w:tcW w:w="43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424"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gridBefore w:val="1"/>
          <w:wBefore w:w="6" w:type="dxa"/>
          <w:trHeight w:val="283"/>
          <w:jc w:val="center"/>
        </w:trPr>
        <w:tc>
          <w:tcPr>
            <w:tcW w:w="570" w:type="dxa"/>
            <w:vMerge/>
            <w:textDirection w:val="tbRlV"/>
            <w:vAlign w:val="center"/>
          </w:tcPr>
          <w:p w:rsidR="00EF247D" w:rsidRPr="004263AC" w:rsidRDefault="00EF247D">
            <w:pPr>
              <w:spacing w:line="220" w:lineRule="exact"/>
              <w:jc w:val="center"/>
              <w:rPr>
                <w:rFonts w:ascii="宋体" w:cs="宋体"/>
                <w:color w:val="000000"/>
                <w:sz w:val="24"/>
                <w:szCs w:val="24"/>
              </w:rPr>
            </w:pPr>
          </w:p>
        </w:tc>
        <w:tc>
          <w:tcPr>
            <w:tcW w:w="4091" w:type="dxa"/>
            <w:gridSpan w:val="3"/>
            <w:vAlign w:val="center"/>
          </w:tcPr>
          <w:p w:rsidR="00EF247D" w:rsidRPr="004263AC" w:rsidRDefault="00EF247D" w:rsidP="00EF247D">
            <w:pPr>
              <w:spacing w:line="22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428" w:type="dxa"/>
            <w:gridSpan w:val="3"/>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256</w:t>
            </w:r>
          </w:p>
        </w:tc>
        <w:tc>
          <w:tcPr>
            <w:tcW w:w="429" w:type="dxa"/>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16</w:t>
            </w:r>
          </w:p>
        </w:tc>
        <w:tc>
          <w:tcPr>
            <w:tcW w:w="374" w:type="dxa"/>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160</w:t>
            </w:r>
          </w:p>
        </w:tc>
        <w:tc>
          <w:tcPr>
            <w:tcW w:w="430" w:type="dxa"/>
            <w:vAlign w:val="center"/>
          </w:tcPr>
          <w:p w:rsidR="00EF247D" w:rsidRPr="004263AC" w:rsidRDefault="00EF247D">
            <w:pPr>
              <w:spacing w:line="220" w:lineRule="exact"/>
              <w:jc w:val="center"/>
              <w:rPr>
                <w:rFonts w:ascii="宋体" w:hAnsi="宋体" w:cs="宋体"/>
                <w:b/>
                <w:bCs/>
                <w:color w:val="000000"/>
                <w:sz w:val="24"/>
                <w:szCs w:val="24"/>
              </w:rPr>
            </w:pPr>
          </w:p>
        </w:tc>
        <w:tc>
          <w:tcPr>
            <w:tcW w:w="445" w:type="dxa"/>
            <w:vAlign w:val="center"/>
          </w:tcPr>
          <w:p w:rsidR="00EF247D" w:rsidRPr="004263AC" w:rsidRDefault="00EF247D">
            <w:pPr>
              <w:spacing w:line="220" w:lineRule="exact"/>
              <w:jc w:val="center"/>
              <w:rPr>
                <w:rFonts w:ascii="宋体" w:hAnsi="宋体" w:cs="宋体"/>
                <w:b/>
                <w:bCs/>
                <w:color w:val="000000"/>
                <w:sz w:val="24"/>
                <w:szCs w:val="24"/>
              </w:rPr>
            </w:pPr>
            <w:r w:rsidRPr="004263AC">
              <w:rPr>
                <w:rFonts w:ascii="宋体" w:hAnsi="宋体" w:cs="宋体"/>
                <w:b/>
                <w:bCs/>
                <w:color w:val="000000"/>
                <w:sz w:val="24"/>
                <w:szCs w:val="24"/>
              </w:rPr>
              <w:t xml:space="preserve"> 96</w:t>
            </w:r>
          </w:p>
        </w:tc>
        <w:tc>
          <w:tcPr>
            <w:tcW w:w="430" w:type="dxa"/>
          </w:tcPr>
          <w:p w:rsidR="00EF247D" w:rsidRPr="004263AC" w:rsidRDefault="00EF247D">
            <w:pPr>
              <w:spacing w:line="220" w:lineRule="exact"/>
              <w:jc w:val="center"/>
              <w:rPr>
                <w:rFonts w:ascii="宋体" w:hAnsi="宋体" w:cs="宋体"/>
                <w:b/>
                <w:bCs/>
                <w:color w:val="000000"/>
                <w:sz w:val="24"/>
                <w:szCs w:val="24"/>
              </w:rPr>
            </w:pPr>
          </w:p>
        </w:tc>
        <w:tc>
          <w:tcPr>
            <w:tcW w:w="430" w:type="dxa"/>
            <w:vAlign w:val="center"/>
          </w:tcPr>
          <w:p w:rsidR="00EF247D" w:rsidRPr="004263AC" w:rsidRDefault="00EF247D">
            <w:pPr>
              <w:spacing w:line="220" w:lineRule="exact"/>
              <w:jc w:val="center"/>
              <w:rPr>
                <w:rFonts w:ascii="宋体" w:hAnsi="宋体" w:cs="宋体"/>
                <w:b/>
                <w:bCs/>
                <w:color w:val="000000"/>
                <w:sz w:val="24"/>
                <w:szCs w:val="24"/>
              </w:rPr>
            </w:pPr>
          </w:p>
        </w:tc>
        <w:tc>
          <w:tcPr>
            <w:tcW w:w="452" w:type="dxa"/>
            <w:vAlign w:val="center"/>
          </w:tcPr>
          <w:p w:rsidR="00EF247D" w:rsidRPr="004263AC" w:rsidRDefault="00EF247D">
            <w:pPr>
              <w:spacing w:line="220" w:lineRule="exact"/>
              <w:jc w:val="center"/>
              <w:rPr>
                <w:rFonts w:ascii="宋体" w:hAnsi="宋体" w:cs="宋体"/>
                <w:b/>
                <w:bCs/>
                <w:color w:val="000000"/>
                <w:sz w:val="24"/>
                <w:szCs w:val="24"/>
              </w:rPr>
            </w:pPr>
          </w:p>
        </w:tc>
        <w:tc>
          <w:tcPr>
            <w:tcW w:w="424" w:type="dxa"/>
            <w:vAlign w:val="center"/>
          </w:tcPr>
          <w:p w:rsidR="00EF247D" w:rsidRPr="004263AC" w:rsidRDefault="00EF247D">
            <w:pPr>
              <w:spacing w:line="220" w:lineRule="exact"/>
              <w:jc w:val="center"/>
              <w:rPr>
                <w:rFonts w:ascii="宋体" w:hAnsi="宋体" w:cs="宋体"/>
                <w:b/>
                <w:bCs/>
                <w:color w:val="000000"/>
                <w:sz w:val="24"/>
                <w:szCs w:val="24"/>
              </w:rPr>
            </w:pPr>
          </w:p>
        </w:tc>
      </w:tr>
      <w:tr w:rsidR="00EF247D" w:rsidRPr="004263AC">
        <w:trPr>
          <w:trHeight w:val="284"/>
          <w:jc w:val="center"/>
        </w:trPr>
        <w:tc>
          <w:tcPr>
            <w:tcW w:w="576" w:type="dxa"/>
            <w:gridSpan w:val="2"/>
            <w:vMerge w:val="restart"/>
            <w:textDirection w:val="tbRlV"/>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实践课</w:t>
            </w: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797" w:type="dxa"/>
            <w:vAlign w:val="center"/>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13013336</w:t>
            </w:r>
          </w:p>
        </w:tc>
        <w:tc>
          <w:tcPr>
            <w:tcW w:w="2899" w:type="dxa"/>
            <w:vAlign w:val="center"/>
          </w:tcPr>
          <w:p w:rsidR="00EF247D" w:rsidRPr="004263AC" w:rsidRDefault="00EF247D">
            <w:pPr>
              <w:adjustRightInd w:val="0"/>
              <w:snapToGrid w:val="0"/>
              <w:spacing w:line="250" w:lineRule="exact"/>
              <w:jc w:val="left"/>
              <w:rPr>
                <w:rFonts w:ascii="宋体" w:hAnsi="宋体" w:cs="宋体"/>
                <w:color w:val="000000"/>
                <w:kern w:val="0"/>
                <w:sz w:val="24"/>
                <w:szCs w:val="24"/>
              </w:rPr>
            </w:pPr>
            <w:r w:rsidRPr="004263AC">
              <w:rPr>
                <w:rFonts w:ascii="宋体" w:hAnsi="宋体" w:cs="宋体" w:hint="eastAsia"/>
                <w:color w:val="000000"/>
                <w:kern w:val="0"/>
                <w:sz w:val="24"/>
                <w:szCs w:val="24"/>
              </w:rPr>
              <w:t>大学生就业指导</w:t>
            </w:r>
            <w:r w:rsidRPr="004263AC">
              <w:rPr>
                <w:rFonts w:ascii="宋体" w:hAnsi="宋体" w:cs="宋体"/>
                <w:color w:val="000000"/>
                <w:kern w:val="0"/>
                <w:sz w:val="24"/>
                <w:szCs w:val="24"/>
              </w:rPr>
              <w:t xml:space="preserve">                                Career Guidance for College Students</w:t>
            </w:r>
          </w:p>
        </w:tc>
        <w:tc>
          <w:tcPr>
            <w:tcW w:w="428" w:type="dxa"/>
            <w:gridSpan w:val="3"/>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20</w:t>
            </w:r>
          </w:p>
        </w:tc>
        <w:tc>
          <w:tcPr>
            <w:tcW w:w="429"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374" w:type="dxa"/>
            <w:vAlign w:val="center"/>
          </w:tcPr>
          <w:p w:rsidR="00EF247D" w:rsidRPr="004263AC" w:rsidRDefault="00EF247D">
            <w:pPr>
              <w:spacing w:line="220" w:lineRule="exact"/>
              <w:jc w:val="center"/>
              <w:rPr>
                <w:rFonts w:ascii="宋体" w:hAnsi="宋体" w:cs="宋体"/>
                <w:color w:val="000000"/>
                <w:sz w:val="24"/>
                <w:szCs w:val="24"/>
              </w:rPr>
            </w:pPr>
          </w:p>
        </w:tc>
        <w:tc>
          <w:tcPr>
            <w:tcW w:w="430" w:type="dxa"/>
            <w:vAlign w:val="center"/>
          </w:tcPr>
          <w:p w:rsidR="00EF247D" w:rsidRPr="004263AC" w:rsidRDefault="00EF247D">
            <w:pPr>
              <w:spacing w:line="220" w:lineRule="exact"/>
              <w:jc w:val="center"/>
              <w:rPr>
                <w:rFonts w:ascii="宋体" w:hAnsi="宋体" w:cs="宋体"/>
                <w:color w:val="000000"/>
                <w:sz w:val="24"/>
                <w:szCs w:val="24"/>
              </w:rPr>
            </w:pPr>
          </w:p>
        </w:tc>
        <w:tc>
          <w:tcPr>
            <w:tcW w:w="44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20</w:t>
            </w:r>
          </w:p>
        </w:tc>
        <w:tc>
          <w:tcPr>
            <w:tcW w:w="430" w:type="dxa"/>
          </w:tcPr>
          <w:p w:rsidR="00EF247D" w:rsidRPr="004263AC" w:rsidRDefault="00EF247D">
            <w:pPr>
              <w:spacing w:line="220" w:lineRule="exact"/>
              <w:jc w:val="center"/>
              <w:rPr>
                <w:rFonts w:ascii="宋体" w:hAnsi="宋体" w:cs="宋体"/>
                <w:color w:val="000000"/>
                <w:sz w:val="24"/>
                <w:szCs w:val="24"/>
              </w:rPr>
            </w:pPr>
          </w:p>
        </w:tc>
        <w:tc>
          <w:tcPr>
            <w:tcW w:w="430" w:type="dxa"/>
            <w:vAlign w:val="center"/>
          </w:tcPr>
          <w:p w:rsidR="00EF247D" w:rsidRPr="004263AC" w:rsidRDefault="00EF247D">
            <w:pPr>
              <w:spacing w:line="220" w:lineRule="exact"/>
              <w:jc w:val="center"/>
              <w:rPr>
                <w:rFonts w:ascii="宋体" w:hAnsi="宋体" w:cs="宋体"/>
                <w:color w:val="000000"/>
                <w:sz w:val="24"/>
                <w:szCs w:val="24"/>
              </w:rPr>
            </w:pPr>
          </w:p>
        </w:tc>
        <w:tc>
          <w:tcPr>
            <w:tcW w:w="452"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424" w:type="dxa"/>
            <w:vAlign w:val="center"/>
          </w:tcPr>
          <w:p w:rsidR="00EF247D" w:rsidRPr="004263AC" w:rsidRDefault="00EF247D">
            <w:pPr>
              <w:spacing w:line="22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797"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12020116</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军事训练</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Military Training Course</w:t>
            </w:r>
          </w:p>
        </w:tc>
        <w:tc>
          <w:tcPr>
            <w:tcW w:w="428" w:type="dxa"/>
            <w:gridSpan w:val="3"/>
            <w:vAlign w:val="center"/>
          </w:tcPr>
          <w:p w:rsidR="00EF247D" w:rsidRPr="004263AC" w:rsidRDefault="00EF247D">
            <w:pPr>
              <w:spacing w:line="220" w:lineRule="exact"/>
              <w:jc w:val="center"/>
              <w:rPr>
                <w:rFonts w:ascii="宋体" w:cs="宋体"/>
                <w:color w:val="000000"/>
                <w:sz w:val="24"/>
                <w:szCs w:val="24"/>
              </w:rPr>
            </w:pPr>
            <w:r w:rsidRPr="004263AC">
              <w:rPr>
                <w:rFonts w:ascii="宋体" w:cs="宋体"/>
                <w:color w:val="000000"/>
                <w:sz w:val="24"/>
                <w:szCs w:val="24"/>
              </w:rPr>
              <w:t>\</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797" w:type="dxa"/>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04002256</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劳动教育</w:t>
            </w:r>
          </w:p>
        </w:tc>
        <w:tc>
          <w:tcPr>
            <w:tcW w:w="428" w:type="dxa"/>
            <w:gridSpan w:val="3"/>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28</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26</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1-7</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797" w:type="dxa"/>
            <w:vAlign w:val="center"/>
          </w:tcPr>
          <w:p w:rsidR="00EF247D" w:rsidRPr="004263AC" w:rsidRDefault="00EF247D">
            <w:pPr>
              <w:widowControl/>
              <w:spacing w:line="240" w:lineRule="exact"/>
              <w:jc w:val="center"/>
              <w:textAlignment w:val="center"/>
              <w:rPr>
                <w:rFonts w:ascii="宋体" w:hAnsi="宋体" w:cs="宋体"/>
                <w:color w:val="000000"/>
                <w:kern w:val="0"/>
                <w:sz w:val="24"/>
                <w:szCs w:val="24"/>
              </w:rPr>
            </w:pPr>
            <w:r w:rsidRPr="004263AC">
              <w:rPr>
                <w:rFonts w:ascii="宋体" w:hAnsi="宋体" w:cs="宋体"/>
                <w:color w:val="000000"/>
                <w:kern w:val="0"/>
                <w:sz w:val="24"/>
                <w:szCs w:val="24"/>
              </w:rPr>
              <w:t>04040066</w:t>
            </w:r>
          </w:p>
        </w:tc>
        <w:tc>
          <w:tcPr>
            <w:tcW w:w="2899" w:type="dxa"/>
            <w:vAlign w:val="center"/>
          </w:tcPr>
          <w:p w:rsidR="00EF247D" w:rsidRPr="004263AC" w:rsidRDefault="00EF247D">
            <w:pPr>
              <w:widowControl/>
              <w:spacing w:line="240" w:lineRule="exact"/>
              <w:jc w:val="left"/>
              <w:textAlignment w:val="center"/>
              <w:rPr>
                <w:rFonts w:ascii="宋体" w:cs="宋体"/>
                <w:color w:val="000000"/>
                <w:sz w:val="24"/>
                <w:szCs w:val="24"/>
              </w:rPr>
            </w:pPr>
            <w:r w:rsidRPr="004263AC">
              <w:rPr>
                <w:rStyle w:val="font81"/>
                <w:rFonts w:ascii="宋体" w:hAnsi="宋体" w:cs="宋体" w:hint="eastAsia"/>
                <w:sz w:val="24"/>
                <w:szCs w:val="24"/>
              </w:rPr>
              <w:t>专业学习导论（含专业认知实习）</w:t>
            </w:r>
            <w:r w:rsidRPr="004263AC">
              <w:rPr>
                <w:rFonts w:ascii="宋体" w:cs="宋体"/>
                <w:color w:val="000000"/>
                <w:kern w:val="0"/>
                <w:sz w:val="24"/>
                <w:szCs w:val="24"/>
              </w:rPr>
              <w:br/>
            </w:r>
            <w:r w:rsidRPr="004263AC">
              <w:rPr>
                <w:rFonts w:ascii="宋体" w:hAnsi="宋体" w:cs="宋体"/>
                <w:color w:val="000000"/>
                <w:kern w:val="0"/>
                <w:sz w:val="24"/>
                <w:szCs w:val="24"/>
              </w:rPr>
              <w:t>Introduction to professional learning(including professional cognitive internship)</w:t>
            </w:r>
          </w:p>
        </w:tc>
        <w:tc>
          <w:tcPr>
            <w:tcW w:w="428" w:type="dxa"/>
            <w:gridSpan w:val="3"/>
            <w:vAlign w:val="center"/>
          </w:tcPr>
          <w:p w:rsidR="00EF247D" w:rsidRPr="004263AC" w:rsidRDefault="00EF247D">
            <w:pPr>
              <w:widowControl/>
              <w:spacing w:line="240" w:lineRule="exact"/>
              <w:jc w:val="center"/>
              <w:textAlignment w:val="center"/>
              <w:rPr>
                <w:rFonts w:ascii="宋体" w:cs="宋体"/>
                <w:color w:val="000000"/>
                <w:sz w:val="24"/>
                <w:szCs w:val="24"/>
              </w:rPr>
            </w:pPr>
            <w:r w:rsidRPr="004263AC">
              <w:rPr>
                <w:rFonts w:ascii="宋体" w:cs="宋体"/>
                <w:color w:val="000000"/>
                <w:kern w:val="0"/>
                <w:sz w:val="24"/>
                <w:szCs w:val="24"/>
              </w:rPr>
              <w:t>\</w:t>
            </w:r>
          </w:p>
        </w:tc>
        <w:tc>
          <w:tcPr>
            <w:tcW w:w="429" w:type="dxa"/>
            <w:vAlign w:val="center"/>
          </w:tcPr>
          <w:p w:rsidR="00EF247D" w:rsidRPr="004263AC" w:rsidRDefault="00EF247D">
            <w:pPr>
              <w:widowControl/>
              <w:spacing w:line="240" w:lineRule="exact"/>
              <w:jc w:val="center"/>
              <w:textAlignment w:val="center"/>
              <w:rPr>
                <w:rFonts w:ascii="宋体" w:cs="宋体"/>
                <w:color w:val="000000"/>
                <w:sz w:val="24"/>
                <w:szCs w:val="24"/>
              </w:rPr>
            </w:pPr>
            <w:r w:rsidRPr="004263AC">
              <w:rPr>
                <w:rFonts w:ascii="宋体" w:hAnsi="宋体" w:cs="宋体"/>
                <w:color w:val="000000"/>
                <w:kern w:val="0"/>
                <w:sz w:val="24"/>
                <w:szCs w:val="24"/>
              </w:rPr>
              <w:t>0.5</w:t>
            </w:r>
          </w:p>
        </w:tc>
        <w:tc>
          <w:tcPr>
            <w:tcW w:w="374" w:type="dxa"/>
            <w:vAlign w:val="center"/>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p>
        </w:tc>
        <w:tc>
          <w:tcPr>
            <w:tcW w:w="445" w:type="dxa"/>
            <w:vAlign w:val="center"/>
          </w:tcPr>
          <w:p w:rsidR="00EF247D" w:rsidRPr="004263AC" w:rsidRDefault="00EF247D">
            <w:pPr>
              <w:widowControl/>
              <w:spacing w:line="240" w:lineRule="exact"/>
              <w:jc w:val="center"/>
              <w:textAlignment w:val="center"/>
              <w:rPr>
                <w:rFonts w:ascii="宋体" w:cs="宋体"/>
                <w:color w:val="000000"/>
                <w:sz w:val="24"/>
                <w:szCs w:val="24"/>
              </w:rPr>
            </w:pPr>
            <w:r w:rsidRPr="004263AC">
              <w:rPr>
                <w:rFonts w:ascii="宋体" w:hAnsi="宋体" w:cs="宋体"/>
                <w:color w:val="000000"/>
                <w:kern w:val="0"/>
                <w:sz w:val="24"/>
                <w:szCs w:val="24"/>
              </w:rPr>
              <w:t>1W</w:t>
            </w:r>
          </w:p>
        </w:tc>
        <w:tc>
          <w:tcPr>
            <w:tcW w:w="430" w:type="dxa"/>
          </w:tcPr>
          <w:p w:rsidR="00EF247D" w:rsidRPr="004263AC" w:rsidRDefault="00EF247D">
            <w:pPr>
              <w:widowControl/>
              <w:spacing w:line="240" w:lineRule="exact"/>
              <w:jc w:val="center"/>
              <w:rPr>
                <w:rFonts w:asci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p>
        </w:tc>
        <w:tc>
          <w:tcPr>
            <w:tcW w:w="452" w:type="dxa"/>
            <w:vAlign w:val="center"/>
          </w:tcPr>
          <w:p w:rsidR="00EF247D" w:rsidRPr="004263AC" w:rsidRDefault="00EF247D">
            <w:pPr>
              <w:widowControl/>
              <w:spacing w:line="240" w:lineRule="exact"/>
              <w:jc w:val="center"/>
              <w:textAlignment w:val="center"/>
              <w:rPr>
                <w:rFonts w:ascii="宋体" w:cs="宋体"/>
                <w:color w:val="000000"/>
                <w:sz w:val="24"/>
                <w:szCs w:val="24"/>
              </w:rPr>
            </w:pPr>
            <w:r w:rsidRPr="004263AC">
              <w:rPr>
                <w:rFonts w:ascii="宋体" w:hAnsi="宋体" w:cs="宋体"/>
                <w:color w:val="000000"/>
                <w:kern w:val="0"/>
                <w:sz w:val="24"/>
                <w:szCs w:val="24"/>
              </w:rPr>
              <w:t>2</w:t>
            </w:r>
          </w:p>
        </w:tc>
        <w:tc>
          <w:tcPr>
            <w:tcW w:w="424" w:type="dxa"/>
            <w:vAlign w:val="center"/>
          </w:tcPr>
          <w:p w:rsidR="00EF247D" w:rsidRPr="004263AC" w:rsidRDefault="00EF247D">
            <w:pPr>
              <w:widowControl/>
              <w:spacing w:line="240" w:lineRule="exact"/>
              <w:jc w:val="center"/>
              <w:textAlignment w:val="center"/>
              <w:rPr>
                <w:rFonts w:ascii="宋体" w:cs="宋体"/>
                <w:color w:val="000000"/>
                <w:sz w:val="24"/>
                <w:szCs w:val="24"/>
              </w:rPr>
            </w:pPr>
            <w:r w:rsidRPr="004263AC">
              <w:rPr>
                <w:rFonts w:ascii="宋体" w:hAnsi="宋体" w:cs="宋体" w:hint="eastAsia"/>
                <w:color w:val="000000"/>
                <w:kern w:val="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5</w:t>
            </w:r>
          </w:p>
        </w:tc>
        <w:tc>
          <w:tcPr>
            <w:tcW w:w="797" w:type="dxa"/>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04050046</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专业实习</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Professional Practice</w:t>
            </w:r>
          </w:p>
        </w:tc>
        <w:tc>
          <w:tcPr>
            <w:tcW w:w="428" w:type="dxa"/>
            <w:gridSpan w:val="3"/>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cs="宋体"/>
                <w:color w:val="000000"/>
                <w:sz w:val="24"/>
                <w:szCs w:val="24"/>
              </w:rPr>
              <w:t>\</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4w</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797" w:type="dxa"/>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04050006</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毕业实习</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Graduation Practice</w:t>
            </w:r>
          </w:p>
        </w:tc>
        <w:tc>
          <w:tcPr>
            <w:tcW w:w="428" w:type="dxa"/>
            <w:gridSpan w:val="3"/>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cs="宋体"/>
                <w:color w:val="000000"/>
                <w:sz w:val="24"/>
                <w:szCs w:val="24"/>
              </w:rPr>
              <w:t>\</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4</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8w</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8</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797" w:type="dxa"/>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04050026</w:t>
            </w:r>
          </w:p>
        </w:tc>
        <w:tc>
          <w:tcPr>
            <w:tcW w:w="2899" w:type="dxa"/>
            <w:vAlign w:val="center"/>
          </w:tcPr>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学年论文</w:t>
            </w:r>
            <w:r w:rsidRPr="004263AC">
              <w:rPr>
                <w:rFonts w:ascii="宋体" w:hAnsi="宋体" w:cs="宋体"/>
                <w:color w:val="000000"/>
                <w:sz w:val="24"/>
                <w:szCs w:val="24"/>
              </w:rPr>
              <w:t xml:space="preserve"> </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Term Thesis</w:t>
            </w:r>
          </w:p>
        </w:tc>
        <w:tc>
          <w:tcPr>
            <w:tcW w:w="428" w:type="dxa"/>
            <w:gridSpan w:val="3"/>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cs="宋体"/>
                <w:color w:val="000000"/>
                <w:sz w:val="24"/>
                <w:szCs w:val="24"/>
              </w:rPr>
              <w:t>\</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4w</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pPr>
              <w:spacing w:line="220" w:lineRule="exact"/>
              <w:jc w:val="center"/>
              <w:rPr>
                <w:rFonts w:ascii="宋体" w:hAnsi="宋体" w:cs="宋体"/>
                <w:color w:val="000000"/>
                <w:sz w:val="24"/>
                <w:szCs w:val="24"/>
              </w:rPr>
            </w:pPr>
            <w:r w:rsidRPr="004263AC">
              <w:rPr>
                <w:rFonts w:ascii="宋体" w:hAnsi="宋体" w:cs="宋体"/>
                <w:color w:val="000000"/>
                <w:sz w:val="24"/>
                <w:szCs w:val="24"/>
              </w:rPr>
              <w:t>8</w:t>
            </w:r>
          </w:p>
        </w:tc>
        <w:tc>
          <w:tcPr>
            <w:tcW w:w="797" w:type="dxa"/>
          </w:tcPr>
          <w:p w:rsidR="00EF247D" w:rsidRPr="004263AC" w:rsidRDefault="00EF247D">
            <w:pPr>
              <w:adjustRightInd w:val="0"/>
              <w:snapToGrid w:val="0"/>
              <w:spacing w:line="250" w:lineRule="exact"/>
              <w:jc w:val="center"/>
              <w:rPr>
                <w:rFonts w:ascii="宋体" w:hAnsi="宋体" w:cs="宋体"/>
                <w:color w:val="000000"/>
                <w:kern w:val="0"/>
                <w:sz w:val="24"/>
                <w:szCs w:val="24"/>
              </w:rPr>
            </w:pPr>
            <w:r w:rsidRPr="004263AC">
              <w:rPr>
                <w:rFonts w:ascii="宋体" w:hAnsi="宋体" w:cs="宋体"/>
                <w:color w:val="000000"/>
                <w:kern w:val="0"/>
                <w:sz w:val="24"/>
                <w:szCs w:val="24"/>
              </w:rPr>
              <w:t>04050036</w:t>
            </w:r>
          </w:p>
        </w:tc>
        <w:tc>
          <w:tcPr>
            <w:tcW w:w="2899"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毕业论文（设计）</w:t>
            </w:r>
          </w:p>
          <w:p w:rsidR="00EF247D" w:rsidRPr="004263AC" w:rsidRDefault="00EF247D" w:rsidP="00EF247D">
            <w:pPr>
              <w:spacing w:line="220" w:lineRule="exact"/>
              <w:ind w:leftChars="20" w:left="31680"/>
              <w:jc w:val="left"/>
              <w:rPr>
                <w:rFonts w:ascii="宋体" w:hAnsi="宋体" w:cs="宋体"/>
                <w:color w:val="000000"/>
                <w:sz w:val="24"/>
                <w:szCs w:val="24"/>
              </w:rPr>
            </w:pPr>
            <w:r w:rsidRPr="004263AC">
              <w:rPr>
                <w:rFonts w:ascii="宋体" w:hAnsi="宋体" w:cs="宋体"/>
                <w:color w:val="000000"/>
                <w:sz w:val="24"/>
                <w:szCs w:val="24"/>
              </w:rPr>
              <w:t>Graduation Thesis (Project)</w:t>
            </w:r>
          </w:p>
        </w:tc>
        <w:tc>
          <w:tcPr>
            <w:tcW w:w="428" w:type="dxa"/>
            <w:gridSpan w:val="3"/>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cs="宋体"/>
                <w:color w:val="000000"/>
                <w:sz w:val="24"/>
                <w:szCs w:val="24"/>
              </w:rPr>
              <w:t>\</w:t>
            </w:r>
          </w:p>
        </w:tc>
        <w:tc>
          <w:tcPr>
            <w:tcW w:w="429"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8</w:t>
            </w:r>
          </w:p>
        </w:tc>
        <w:tc>
          <w:tcPr>
            <w:tcW w:w="374"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16w</w:t>
            </w:r>
          </w:p>
        </w:tc>
        <w:tc>
          <w:tcPr>
            <w:tcW w:w="430" w:type="dxa"/>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p>
        </w:tc>
        <w:tc>
          <w:tcPr>
            <w:tcW w:w="452"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8</w:t>
            </w: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10</w:t>
            </w:r>
          </w:p>
        </w:tc>
        <w:tc>
          <w:tcPr>
            <w:tcW w:w="797" w:type="dxa"/>
            <w:vAlign w:val="center"/>
          </w:tcPr>
          <w:p w:rsidR="00EF247D" w:rsidRPr="004263AC" w:rsidRDefault="00EF247D">
            <w:pPr>
              <w:spacing w:line="375" w:lineRule="atLeast"/>
              <w:jc w:val="center"/>
              <w:rPr>
                <w:rFonts w:ascii="宋体" w:cs="宋体"/>
                <w:color w:val="000000"/>
                <w:sz w:val="24"/>
                <w:szCs w:val="24"/>
              </w:rPr>
            </w:pPr>
            <w:r w:rsidRPr="004263AC">
              <w:rPr>
                <w:rFonts w:ascii="宋体" w:hAnsi="宋体" w:cs="宋体"/>
                <w:color w:val="000000"/>
                <w:sz w:val="24"/>
                <w:szCs w:val="24"/>
              </w:rPr>
              <w:t>04051926</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财经大数据工程综合训练</w:t>
            </w:r>
            <w:r w:rsidRPr="004263AC">
              <w:rPr>
                <w:rFonts w:ascii="宋体" w:hAnsi="宋体" w:cs="宋体"/>
                <w:color w:val="000000"/>
                <w:sz w:val="24"/>
                <w:szCs w:val="24"/>
              </w:rPr>
              <w:t xml:space="preserve"> (</w:t>
            </w:r>
            <w:r w:rsidRPr="004263AC">
              <w:rPr>
                <w:rFonts w:ascii="宋体" w:hAnsi="宋体" w:cs="宋体" w:hint="eastAsia"/>
                <w:color w:val="000000"/>
                <w:sz w:val="24"/>
                <w:szCs w:val="24"/>
              </w:rPr>
              <w:t>Ⅰ</w:t>
            </w:r>
            <w:r w:rsidRPr="004263AC">
              <w:rPr>
                <w:rFonts w:ascii="宋体" w:hAnsi="宋体" w:cs="宋体"/>
                <w:color w:val="000000"/>
                <w:sz w:val="24"/>
                <w:szCs w:val="24"/>
              </w:rPr>
              <w:t>)</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Financial and Economic Data Engineering Capstone-Hadoop</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11</w:t>
            </w:r>
          </w:p>
        </w:tc>
        <w:tc>
          <w:tcPr>
            <w:tcW w:w="797" w:type="dxa"/>
            <w:vAlign w:val="center"/>
          </w:tcPr>
          <w:p w:rsidR="00EF247D" w:rsidRPr="004263AC" w:rsidRDefault="00EF247D">
            <w:pPr>
              <w:spacing w:line="375" w:lineRule="atLeast"/>
              <w:jc w:val="center"/>
              <w:rPr>
                <w:rFonts w:ascii="宋体" w:hAnsi="宋体" w:cs="宋体"/>
                <w:color w:val="000000"/>
                <w:sz w:val="24"/>
                <w:szCs w:val="24"/>
              </w:rPr>
            </w:pPr>
            <w:r w:rsidRPr="004263AC">
              <w:rPr>
                <w:rFonts w:ascii="宋体" w:hAnsi="宋体" w:cs="宋体"/>
                <w:color w:val="000000"/>
                <w:sz w:val="24"/>
                <w:szCs w:val="24"/>
              </w:rPr>
              <w:t>04051936</w:t>
            </w:r>
          </w:p>
        </w:tc>
        <w:tc>
          <w:tcPr>
            <w:tcW w:w="2899" w:type="dxa"/>
            <w:vAlign w:val="center"/>
          </w:tcPr>
          <w:p w:rsidR="00EF247D" w:rsidRPr="004263AC" w:rsidRDefault="00EF247D" w:rsidP="00EF247D">
            <w:pPr>
              <w:widowControl/>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财经大数据工程综合训练</w:t>
            </w:r>
            <w:r w:rsidRPr="004263AC">
              <w:rPr>
                <w:rFonts w:ascii="宋体" w:hAnsi="宋体" w:cs="宋体"/>
                <w:color w:val="000000"/>
                <w:sz w:val="24"/>
                <w:szCs w:val="24"/>
              </w:rPr>
              <w:t xml:space="preserve"> (</w:t>
            </w:r>
            <w:r w:rsidRPr="004263AC">
              <w:rPr>
                <w:rFonts w:ascii="宋体" w:hAnsi="宋体" w:cs="宋体" w:hint="eastAsia"/>
                <w:color w:val="000000"/>
                <w:sz w:val="24"/>
                <w:szCs w:val="24"/>
              </w:rPr>
              <w:t>Ⅱ</w:t>
            </w:r>
            <w:r w:rsidRPr="004263AC">
              <w:rPr>
                <w:rFonts w:ascii="宋体" w:hAnsi="宋体" w:cs="宋体"/>
                <w:color w:val="000000"/>
                <w:sz w:val="24"/>
                <w:szCs w:val="24"/>
              </w:rPr>
              <w:t>)</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Financial and Economic Data Engineering Capstone-Spark</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7</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284"/>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395" w:type="dxa"/>
            <w:vAlign w:val="center"/>
          </w:tcPr>
          <w:p w:rsidR="00EF247D" w:rsidRPr="004263AC" w:rsidRDefault="00EF247D" w:rsidP="00EF247D">
            <w:pPr>
              <w:spacing w:line="220" w:lineRule="exact"/>
              <w:ind w:leftChars="20" w:left="31680"/>
              <w:jc w:val="center"/>
              <w:rPr>
                <w:rFonts w:ascii="宋体" w:hAnsi="宋体" w:cs="宋体"/>
                <w:color w:val="000000"/>
                <w:sz w:val="24"/>
                <w:szCs w:val="24"/>
              </w:rPr>
            </w:pPr>
            <w:r w:rsidRPr="004263AC">
              <w:rPr>
                <w:rFonts w:ascii="宋体" w:hAnsi="宋体" w:cs="宋体"/>
                <w:color w:val="000000"/>
                <w:sz w:val="24"/>
                <w:szCs w:val="24"/>
              </w:rPr>
              <w:t>12</w:t>
            </w:r>
          </w:p>
        </w:tc>
        <w:tc>
          <w:tcPr>
            <w:tcW w:w="797" w:type="dxa"/>
            <w:vAlign w:val="center"/>
          </w:tcPr>
          <w:p w:rsidR="00EF247D" w:rsidRPr="004263AC" w:rsidRDefault="00EF247D">
            <w:pPr>
              <w:spacing w:line="375" w:lineRule="atLeast"/>
              <w:jc w:val="center"/>
              <w:rPr>
                <w:rFonts w:ascii="宋体" w:hAnsi="宋体" w:cs="宋体"/>
                <w:color w:val="000000"/>
                <w:sz w:val="24"/>
                <w:szCs w:val="24"/>
              </w:rPr>
            </w:pPr>
            <w:r w:rsidRPr="004263AC">
              <w:rPr>
                <w:rFonts w:ascii="宋体" w:hAnsi="宋体" w:cs="宋体"/>
                <w:color w:val="000000"/>
                <w:sz w:val="24"/>
                <w:szCs w:val="24"/>
              </w:rPr>
              <w:t>04030536</w:t>
            </w:r>
          </w:p>
        </w:tc>
        <w:tc>
          <w:tcPr>
            <w:tcW w:w="2899"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财经数据科学综合训练</w:t>
            </w:r>
          </w:p>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color w:val="000000"/>
                <w:sz w:val="24"/>
                <w:szCs w:val="24"/>
              </w:rPr>
              <w:t>Financial and Economic Data Science Capstone</w:t>
            </w:r>
          </w:p>
        </w:tc>
        <w:tc>
          <w:tcPr>
            <w:tcW w:w="428" w:type="dxa"/>
            <w:gridSpan w:val="3"/>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29"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37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45"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32</w:t>
            </w:r>
          </w:p>
        </w:tc>
        <w:tc>
          <w:tcPr>
            <w:tcW w:w="430" w:type="dxa"/>
          </w:tcPr>
          <w:p w:rsidR="00EF247D" w:rsidRPr="004263AC" w:rsidRDefault="00EF247D">
            <w:pPr>
              <w:widowControl/>
              <w:spacing w:line="240" w:lineRule="exact"/>
              <w:jc w:val="center"/>
              <w:rPr>
                <w:rFonts w:ascii="宋体" w:hAnsi="宋体" w:cs="宋体"/>
                <w:color w:val="000000"/>
                <w:sz w:val="24"/>
                <w:szCs w:val="24"/>
              </w:rPr>
            </w:pPr>
          </w:p>
        </w:tc>
        <w:tc>
          <w:tcPr>
            <w:tcW w:w="430"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 xml:space="preserve">　</w:t>
            </w:r>
          </w:p>
        </w:tc>
        <w:tc>
          <w:tcPr>
            <w:tcW w:w="452" w:type="dxa"/>
            <w:vAlign w:val="center"/>
          </w:tcPr>
          <w:p w:rsidR="00EF247D" w:rsidRPr="004263AC" w:rsidRDefault="00EF247D">
            <w:pPr>
              <w:widowControl/>
              <w:spacing w:line="240" w:lineRule="exact"/>
              <w:jc w:val="center"/>
              <w:rPr>
                <w:rFonts w:ascii="宋体" w:hAnsi="宋体" w:cs="宋体"/>
                <w:color w:val="000000"/>
                <w:sz w:val="24"/>
                <w:szCs w:val="24"/>
              </w:rPr>
            </w:pPr>
            <w:r w:rsidRPr="004263AC">
              <w:rPr>
                <w:rFonts w:ascii="宋体" w:hAnsi="宋体" w:cs="宋体"/>
                <w:color w:val="000000"/>
                <w:sz w:val="24"/>
                <w:szCs w:val="24"/>
              </w:rPr>
              <w:t>6</w:t>
            </w:r>
          </w:p>
        </w:tc>
        <w:tc>
          <w:tcPr>
            <w:tcW w:w="424" w:type="dxa"/>
            <w:vAlign w:val="center"/>
          </w:tcPr>
          <w:p w:rsidR="00EF247D" w:rsidRPr="004263AC" w:rsidRDefault="00EF247D">
            <w:pPr>
              <w:widowControl/>
              <w:spacing w:line="240" w:lineRule="exact"/>
              <w:jc w:val="center"/>
              <w:rPr>
                <w:rFonts w:ascii="宋体" w:cs="宋体"/>
                <w:color w:val="000000"/>
                <w:sz w:val="24"/>
                <w:szCs w:val="24"/>
              </w:rPr>
            </w:pPr>
            <w:r w:rsidRPr="004263AC">
              <w:rPr>
                <w:rFonts w:ascii="宋体" w:hAnsi="宋体" w:cs="宋体" w:hint="eastAsia"/>
                <w:color w:val="000000"/>
                <w:sz w:val="24"/>
                <w:szCs w:val="24"/>
              </w:rPr>
              <w:t>考查</w:t>
            </w:r>
          </w:p>
        </w:tc>
      </w:tr>
      <w:tr w:rsidR="00EF247D" w:rsidRPr="004263AC">
        <w:trPr>
          <w:trHeight w:val="566"/>
          <w:jc w:val="center"/>
        </w:trPr>
        <w:tc>
          <w:tcPr>
            <w:tcW w:w="576" w:type="dxa"/>
            <w:gridSpan w:val="2"/>
            <w:vMerge/>
            <w:vAlign w:val="center"/>
          </w:tcPr>
          <w:p w:rsidR="00EF247D" w:rsidRPr="004263AC" w:rsidRDefault="00EF247D">
            <w:pPr>
              <w:spacing w:line="220" w:lineRule="exact"/>
              <w:rPr>
                <w:rFonts w:ascii="宋体" w:cs="宋体"/>
                <w:color w:val="000000"/>
                <w:sz w:val="24"/>
                <w:szCs w:val="24"/>
              </w:rPr>
            </w:pPr>
          </w:p>
        </w:tc>
        <w:tc>
          <w:tcPr>
            <w:tcW w:w="4091" w:type="dxa"/>
            <w:gridSpan w:val="3"/>
            <w:vAlign w:val="center"/>
          </w:tcPr>
          <w:p w:rsidR="00EF247D" w:rsidRPr="004263AC" w:rsidRDefault="00EF247D" w:rsidP="00EF247D">
            <w:pPr>
              <w:spacing w:line="22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小计</w:t>
            </w:r>
          </w:p>
        </w:tc>
        <w:tc>
          <w:tcPr>
            <w:tcW w:w="428" w:type="dxa"/>
            <w:gridSpan w:val="3"/>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35W +144</w:t>
            </w:r>
          </w:p>
        </w:tc>
        <w:tc>
          <w:tcPr>
            <w:tcW w:w="429"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26.5</w:t>
            </w:r>
          </w:p>
        </w:tc>
        <w:tc>
          <w:tcPr>
            <w:tcW w:w="374"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2</w:t>
            </w:r>
          </w:p>
        </w:tc>
        <w:tc>
          <w:tcPr>
            <w:tcW w:w="430"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p>
        </w:tc>
        <w:tc>
          <w:tcPr>
            <w:tcW w:w="445"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 xml:space="preserve">35W +142 </w:t>
            </w:r>
          </w:p>
        </w:tc>
        <w:tc>
          <w:tcPr>
            <w:tcW w:w="430" w:type="dxa"/>
          </w:tcPr>
          <w:p w:rsidR="00EF247D" w:rsidRPr="004263AC" w:rsidRDefault="00EF247D" w:rsidP="00EF247D">
            <w:pPr>
              <w:spacing w:line="220" w:lineRule="exact"/>
              <w:ind w:leftChars="20" w:left="31680"/>
              <w:jc w:val="center"/>
              <w:rPr>
                <w:rFonts w:ascii="宋体" w:hAnsi="宋体" w:cs="宋体"/>
                <w:b/>
                <w:bCs/>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 xml:space="preserve"> </w:t>
            </w:r>
          </w:p>
        </w:tc>
        <w:tc>
          <w:tcPr>
            <w:tcW w:w="452"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p>
        </w:tc>
        <w:tc>
          <w:tcPr>
            <w:tcW w:w="424"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p>
        </w:tc>
      </w:tr>
      <w:tr w:rsidR="00EF247D" w:rsidRPr="004263AC">
        <w:trPr>
          <w:trHeight w:val="560"/>
          <w:jc w:val="center"/>
        </w:trPr>
        <w:tc>
          <w:tcPr>
            <w:tcW w:w="4667" w:type="dxa"/>
            <w:gridSpan w:val="5"/>
            <w:vAlign w:val="center"/>
          </w:tcPr>
          <w:p w:rsidR="00EF247D" w:rsidRPr="004263AC" w:rsidRDefault="00EF247D" w:rsidP="00EF247D">
            <w:pPr>
              <w:spacing w:line="220" w:lineRule="exact"/>
              <w:ind w:leftChars="20" w:left="31680"/>
              <w:jc w:val="center"/>
              <w:rPr>
                <w:rFonts w:ascii="宋体" w:cs="宋体"/>
                <w:b/>
                <w:bCs/>
                <w:color w:val="000000"/>
                <w:sz w:val="24"/>
                <w:szCs w:val="24"/>
              </w:rPr>
            </w:pPr>
            <w:r w:rsidRPr="004263AC">
              <w:rPr>
                <w:rFonts w:ascii="宋体" w:hAnsi="宋体" w:cs="宋体" w:hint="eastAsia"/>
                <w:b/>
                <w:bCs/>
                <w:color w:val="000000"/>
                <w:sz w:val="24"/>
                <w:szCs w:val="24"/>
              </w:rPr>
              <w:t>合计</w:t>
            </w:r>
          </w:p>
        </w:tc>
        <w:tc>
          <w:tcPr>
            <w:tcW w:w="428" w:type="dxa"/>
            <w:gridSpan w:val="3"/>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35W +</w:t>
            </w:r>
          </w:p>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2734</w:t>
            </w:r>
          </w:p>
        </w:tc>
        <w:tc>
          <w:tcPr>
            <w:tcW w:w="429"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180.5</w:t>
            </w:r>
          </w:p>
        </w:tc>
        <w:tc>
          <w:tcPr>
            <w:tcW w:w="374"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1774</w:t>
            </w:r>
          </w:p>
        </w:tc>
        <w:tc>
          <w:tcPr>
            <w:tcW w:w="430"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74</w:t>
            </w:r>
          </w:p>
        </w:tc>
        <w:tc>
          <w:tcPr>
            <w:tcW w:w="445"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35W +728</w:t>
            </w:r>
          </w:p>
        </w:tc>
        <w:tc>
          <w:tcPr>
            <w:tcW w:w="430" w:type="dxa"/>
          </w:tcPr>
          <w:p w:rsidR="00EF247D" w:rsidRPr="004263AC" w:rsidRDefault="00EF247D" w:rsidP="00EF247D">
            <w:pPr>
              <w:spacing w:line="220" w:lineRule="exact"/>
              <w:ind w:leftChars="20" w:left="31680"/>
              <w:jc w:val="center"/>
              <w:rPr>
                <w:rFonts w:ascii="宋体" w:hAnsi="宋体" w:cs="宋体"/>
                <w:b/>
                <w:bCs/>
                <w:color w:val="000000"/>
                <w:sz w:val="24"/>
                <w:szCs w:val="24"/>
              </w:rPr>
            </w:pPr>
          </w:p>
        </w:tc>
        <w:tc>
          <w:tcPr>
            <w:tcW w:w="430"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r w:rsidRPr="004263AC">
              <w:rPr>
                <w:rFonts w:ascii="宋体" w:hAnsi="宋体" w:cs="宋体"/>
                <w:b/>
                <w:bCs/>
                <w:color w:val="000000"/>
                <w:sz w:val="24"/>
                <w:szCs w:val="24"/>
              </w:rPr>
              <w:t>16</w:t>
            </w:r>
          </w:p>
        </w:tc>
        <w:tc>
          <w:tcPr>
            <w:tcW w:w="452" w:type="dxa"/>
            <w:vAlign w:val="center"/>
          </w:tcPr>
          <w:p w:rsidR="00EF247D" w:rsidRPr="004263AC" w:rsidRDefault="00EF247D" w:rsidP="00EF247D">
            <w:pPr>
              <w:spacing w:line="220" w:lineRule="exact"/>
              <w:ind w:leftChars="20" w:left="31680"/>
              <w:jc w:val="center"/>
              <w:rPr>
                <w:rFonts w:ascii="宋体" w:hAnsi="宋体" w:cs="宋体"/>
                <w:b/>
                <w:bCs/>
                <w:color w:val="000000"/>
                <w:sz w:val="24"/>
                <w:szCs w:val="24"/>
              </w:rPr>
            </w:pPr>
          </w:p>
        </w:tc>
        <w:tc>
          <w:tcPr>
            <w:tcW w:w="424" w:type="dxa"/>
            <w:vAlign w:val="center"/>
          </w:tcPr>
          <w:p w:rsidR="00EF247D" w:rsidRPr="004263AC" w:rsidRDefault="00EF247D" w:rsidP="00EF247D">
            <w:pPr>
              <w:spacing w:line="220" w:lineRule="exact"/>
              <w:ind w:leftChars="20" w:left="31680"/>
              <w:jc w:val="center"/>
              <w:rPr>
                <w:rFonts w:ascii="宋体" w:cs="宋体"/>
                <w:color w:val="000000"/>
                <w:sz w:val="24"/>
                <w:szCs w:val="24"/>
              </w:rPr>
            </w:pPr>
          </w:p>
        </w:tc>
      </w:tr>
    </w:tbl>
    <w:p w:rsidR="00EF247D" w:rsidRPr="004263AC" w:rsidRDefault="00EF247D">
      <w:pPr>
        <w:adjustRightInd w:val="0"/>
        <w:snapToGrid w:val="0"/>
        <w:spacing w:line="360" w:lineRule="auto"/>
        <w:rPr>
          <w:rFonts w:ascii="宋体" w:cs="宋体"/>
          <w:color w:val="000000"/>
          <w:sz w:val="24"/>
          <w:szCs w:val="24"/>
        </w:rPr>
      </w:pPr>
      <w:r w:rsidRPr="004263AC">
        <w:rPr>
          <w:rFonts w:ascii="宋体" w:hAnsi="宋体" w:cs="宋体" w:hint="eastAsia"/>
          <w:color w:val="000000"/>
          <w:sz w:val="24"/>
          <w:szCs w:val="24"/>
        </w:rPr>
        <w:t>注：</w:t>
      </w:r>
    </w:p>
    <w:p w:rsidR="00EF247D" w:rsidRPr="004263AC" w:rsidRDefault="00EF247D" w:rsidP="004263AC">
      <w:pPr>
        <w:adjustRightInd w:val="0"/>
        <w:snapToGrid w:val="0"/>
        <w:spacing w:line="360" w:lineRule="auto"/>
        <w:ind w:firstLineChars="200" w:firstLine="31680"/>
        <w:rPr>
          <w:rFonts w:ascii="宋体" w:cs="宋体"/>
          <w:color w:val="000000"/>
          <w:sz w:val="24"/>
          <w:szCs w:val="24"/>
        </w:rPr>
      </w:pPr>
      <w:r w:rsidRPr="004263AC">
        <w:rPr>
          <w:rFonts w:ascii="宋体" w:hAnsi="宋体" w:cs="宋体" w:hint="eastAsia"/>
          <w:color w:val="000000"/>
          <w:sz w:val="24"/>
          <w:szCs w:val="24"/>
        </w:rPr>
        <w:t>说明：大学生创新创业、社会实践活动合格要求：以《湖南财政经济学院大学生创新创业、社会实践活动学分认定办法（试行）》（湘财院院发﹝</w:t>
      </w:r>
      <w:r w:rsidRPr="004263AC">
        <w:rPr>
          <w:rFonts w:ascii="宋体" w:hAnsi="宋体" w:cs="宋体"/>
          <w:color w:val="000000"/>
          <w:sz w:val="24"/>
          <w:szCs w:val="24"/>
        </w:rPr>
        <w:t>2017</w:t>
      </w:r>
      <w:r w:rsidRPr="004263AC">
        <w:rPr>
          <w:rFonts w:ascii="宋体" w:hAnsi="宋体" w:cs="宋体" w:hint="eastAsia"/>
          <w:color w:val="000000"/>
          <w:sz w:val="24"/>
          <w:szCs w:val="24"/>
        </w:rPr>
        <w:t>﹞</w:t>
      </w:r>
      <w:r w:rsidRPr="004263AC">
        <w:rPr>
          <w:rFonts w:ascii="宋体" w:hAnsi="宋体" w:cs="宋体"/>
          <w:color w:val="000000"/>
          <w:sz w:val="24"/>
          <w:szCs w:val="24"/>
        </w:rPr>
        <w:t>107</w:t>
      </w:r>
      <w:r w:rsidRPr="004263AC">
        <w:rPr>
          <w:rFonts w:ascii="宋体" w:hAnsi="宋体" w:cs="宋体" w:hint="eastAsia"/>
          <w:color w:val="000000"/>
          <w:sz w:val="24"/>
          <w:szCs w:val="24"/>
        </w:rPr>
        <w:t>号）为基本依据，每个学生在校期间至少取得</w:t>
      </w:r>
      <w:r w:rsidRPr="004263AC">
        <w:rPr>
          <w:rFonts w:ascii="宋体" w:hAnsi="宋体" w:cs="宋体"/>
          <w:color w:val="000000"/>
          <w:sz w:val="24"/>
          <w:szCs w:val="24"/>
        </w:rPr>
        <w:t>6</w:t>
      </w:r>
      <w:r w:rsidRPr="004263AC">
        <w:rPr>
          <w:rFonts w:ascii="宋体" w:hAnsi="宋体" w:cs="宋体" w:hint="eastAsia"/>
          <w:color w:val="000000"/>
          <w:sz w:val="24"/>
          <w:szCs w:val="24"/>
        </w:rPr>
        <w:t>学分，每学年认定一次，由二级学院或组织部门自行组织核定，报教务处审批后确认。</w:t>
      </w:r>
    </w:p>
    <w:p w:rsidR="00EF247D" w:rsidRPr="004263AC" w:rsidRDefault="00EF247D" w:rsidP="004263AC">
      <w:pPr>
        <w:adjustRightInd w:val="0"/>
        <w:snapToGrid w:val="0"/>
        <w:spacing w:beforeLines="50" w:afterLines="50" w:line="360" w:lineRule="exact"/>
        <w:ind w:firstLineChars="200" w:firstLine="31680"/>
        <w:outlineLvl w:val="0"/>
        <w:rPr>
          <w:rFonts w:ascii="宋体" w:cs="宋体"/>
          <w:color w:val="000000"/>
          <w:sz w:val="24"/>
          <w:szCs w:val="24"/>
        </w:rPr>
      </w:pPr>
      <w:r w:rsidRPr="004263AC">
        <w:rPr>
          <w:rFonts w:ascii="宋体" w:hAnsi="宋体" w:cs="宋体" w:hint="eastAsia"/>
          <w:color w:val="000000"/>
          <w:sz w:val="24"/>
          <w:szCs w:val="24"/>
        </w:rPr>
        <w:t>八、课程体系与培养要求的对应关系矩阵</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801"/>
        <w:gridCol w:w="533"/>
        <w:gridCol w:w="491"/>
        <w:gridCol w:w="505"/>
        <w:gridCol w:w="505"/>
        <w:gridCol w:w="461"/>
        <w:gridCol w:w="475"/>
        <w:gridCol w:w="505"/>
        <w:gridCol w:w="461"/>
        <w:gridCol w:w="449"/>
        <w:gridCol w:w="475"/>
        <w:gridCol w:w="503"/>
        <w:gridCol w:w="510"/>
      </w:tblGrid>
      <w:tr w:rsidR="00EF247D" w:rsidRPr="004263AC">
        <w:trPr>
          <w:trHeight w:val="284"/>
          <w:tblHeader/>
          <w:jc w:val="center"/>
        </w:trPr>
        <w:tc>
          <w:tcPr>
            <w:tcW w:w="280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hAnsi="宋体" w:cs="宋体" w:hint="eastAsia"/>
                <w:color w:val="000000"/>
                <w:sz w:val="24"/>
                <w:szCs w:val="24"/>
              </w:rPr>
              <w:t>课程名称</w:t>
            </w:r>
          </w:p>
        </w:tc>
        <w:tc>
          <w:tcPr>
            <w:tcW w:w="533"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知识要求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91"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知识要求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50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知识要求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505" w:type="dxa"/>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知识要求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461"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能力要求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7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能力要求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505" w:type="dxa"/>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能力要求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461"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素质要求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1</w:t>
            </w:r>
          </w:p>
        </w:tc>
        <w:tc>
          <w:tcPr>
            <w:tcW w:w="449"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素质要求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2</w:t>
            </w:r>
          </w:p>
        </w:tc>
        <w:tc>
          <w:tcPr>
            <w:tcW w:w="475"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素质</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3</w:t>
            </w:r>
          </w:p>
        </w:tc>
        <w:tc>
          <w:tcPr>
            <w:tcW w:w="503"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素质要求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4</w:t>
            </w:r>
          </w:p>
        </w:tc>
        <w:tc>
          <w:tcPr>
            <w:tcW w:w="510" w:type="dxa"/>
            <w:vAlign w:val="center"/>
          </w:tcPr>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素质</w:t>
            </w:r>
          </w:p>
          <w:p w:rsidR="00EF247D" w:rsidRPr="004263AC" w:rsidRDefault="00EF247D">
            <w:pPr>
              <w:spacing w:line="240" w:lineRule="exact"/>
              <w:jc w:val="center"/>
              <w:rPr>
                <w:rFonts w:ascii="宋体" w:cs="宋体"/>
                <w:color w:val="000000"/>
                <w:sz w:val="24"/>
                <w:szCs w:val="24"/>
              </w:rPr>
            </w:pPr>
            <w:r w:rsidRPr="004263AC">
              <w:rPr>
                <w:rFonts w:ascii="宋体" w:hAnsi="宋体" w:cs="宋体" w:hint="eastAsia"/>
                <w:color w:val="000000"/>
                <w:sz w:val="24"/>
                <w:szCs w:val="24"/>
              </w:rPr>
              <w:t>要求</w:t>
            </w:r>
          </w:p>
          <w:p w:rsidR="00EF247D" w:rsidRPr="004263AC" w:rsidRDefault="00EF247D">
            <w:pPr>
              <w:spacing w:line="240" w:lineRule="exact"/>
              <w:jc w:val="center"/>
              <w:rPr>
                <w:rFonts w:ascii="宋体" w:hAnsi="宋体" w:cs="宋体"/>
                <w:color w:val="000000"/>
                <w:sz w:val="24"/>
                <w:szCs w:val="24"/>
              </w:rPr>
            </w:pPr>
            <w:r w:rsidRPr="004263AC">
              <w:rPr>
                <w:rFonts w:ascii="宋体" w:hAnsi="宋体" w:cs="宋体"/>
                <w:color w:val="000000"/>
                <w:sz w:val="24"/>
                <w:szCs w:val="24"/>
              </w:rPr>
              <w:t>5</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思想道德修养与法律基础</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中国近现代史纲要</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马克思主义基本原理概论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毛泽东思想和中国特色社会主义理论体系概论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三</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四</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五</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六</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七</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形势与政策</w:t>
            </w:r>
            <w:r w:rsidRPr="004263AC">
              <w:rPr>
                <w:rFonts w:ascii="宋体" w:hAnsi="宋体" w:cs="宋体"/>
                <w:color w:val="000000"/>
                <w:sz w:val="24"/>
                <w:szCs w:val="24"/>
              </w:rPr>
              <w:t>(</w:t>
            </w:r>
            <w:r w:rsidRPr="004263AC">
              <w:rPr>
                <w:rFonts w:ascii="宋体" w:hAnsi="宋体" w:cs="宋体" w:hint="eastAsia"/>
                <w:color w:val="000000"/>
                <w:sz w:val="24"/>
                <w:szCs w:val="24"/>
              </w:rPr>
              <w:t>八</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军事理论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创业基础</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职业生涯与发展规划</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大学英语</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大学英语</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大学计算机基础</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三</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大学体育</w:t>
            </w:r>
            <w:r w:rsidRPr="004263AC">
              <w:rPr>
                <w:rFonts w:ascii="宋体" w:hAnsi="宋体" w:cs="宋体"/>
                <w:color w:val="000000"/>
                <w:sz w:val="24"/>
                <w:szCs w:val="24"/>
              </w:rPr>
              <w:t>(</w:t>
            </w:r>
            <w:r w:rsidRPr="004263AC">
              <w:rPr>
                <w:rFonts w:ascii="宋体" w:hAnsi="宋体" w:cs="宋体" w:hint="eastAsia"/>
                <w:color w:val="000000"/>
                <w:sz w:val="24"/>
                <w:szCs w:val="24"/>
              </w:rPr>
              <w:t>四</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大学语文</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大学生心理健康教育</w:t>
            </w:r>
            <w:r w:rsidRPr="004263AC">
              <w:rPr>
                <w:rFonts w:ascii="宋体" w:hAnsi="宋体" w:cs="宋体"/>
                <w:color w:val="000000"/>
                <w:sz w:val="24"/>
                <w:szCs w:val="24"/>
              </w:rPr>
              <w:t>(</w:t>
            </w:r>
            <w:r w:rsidRPr="004263AC">
              <w:rPr>
                <w:rFonts w:ascii="宋体" w:hAnsi="宋体" w:cs="宋体" w:hint="eastAsia"/>
                <w:color w:val="000000"/>
                <w:sz w:val="24"/>
                <w:szCs w:val="24"/>
              </w:rPr>
              <w:t>一</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大学生心理健康教育</w:t>
            </w:r>
            <w:r w:rsidRPr="004263AC">
              <w:rPr>
                <w:rFonts w:ascii="宋体" w:hAnsi="宋体" w:cs="宋体"/>
                <w:color w:val="000000"/>
                <w:sz w:val="24"/>
                <w:szCs w:val="24"/>
              </w:rPr>
              <w:t>(</w:t>
            </w:r>
            <w:r w:rsidRPr="004263AC">
              <w:rPr>
                <w:rFonts w:ascii="宋体" w:hAnsi="宋体" w:cs="宋体" w:hint="eastAsia"/>
                <w:color w:val="000000"/>
                <w:sz w:val="24"/>
                <w:szCs w:val="24"/>
              </w:rPr>
              <w:t>二</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数学分析</w:t>
            </w:r>
            <w:r w:rsidRPr="004263AC">
              <w:rPr>
                <w:rFonts w:ascii="宋体" w:hAnsi="宋体" w:cs="宋体"/>
                <w:color w:val="000000"/>
                <w:sz w:val="24"/>
                <w:szCs w:val="24"/>
              </w:rPr>
              <w:t>(</w:t>
            </w:r>
            <w:r w:rsidRPr="004263AC">
              <w:rPr>
                <w:rFonts w:ascii="宋体" w:hAnsi="宋体" w:cs="宋体" w:hint="eastAsia"/>
                <w:color w:val="000000"/>
                <w:sz w:val="24"/>
                <w:szCs w:val="24"/>
              </w:rPr>
              <w:t>上</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数学分析</w:t>
            </w:r>
            <w:r w:rsidRPr="004263AC">
              <w:rPr>
                <w:rFonts w:ascii="宋体" w:hAnsi="宋体" w:cs="宋体"/>
                <w:color w:val="000000"/>
                <w:sz w:val="24"/>
                <w:szCs w:val="24"/>
              </w:rPr>
              <w:t>(</w:t>
            </w:r>
            <w:r w:rsidRPr="004263AC">
              <w:rPr>
                <w:rFonts w:ascii="宋体" w:hAnsi="宋体" w:cs="宋体" w:hint="eastAsia"/>
                <w:color w:val="000000"/>
                <w:sz w:val="24"/>
                <w:szCs w:val="24"/>
              </w:rPr>
              <w:t>下</w:t>
            </w:r>
            <w:r w:rsidRPr="004263AC">
              <w:rPr>
                <w:rFonts w:ascii="宋体" w:hAnsi="宋体" w:cs="宋体"/>
                <w:color w:val="000000"/>
                <w:sz w:val="24"/>
                <w:szCs w:val="24"/>
              </w:rPr>
              <w:t>)</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常微分方程</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通识教育选修课</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会计学</w:t>
            </w:r>
            <w:r w:rsidRPr="004263AC">
              <w:rPr>
                <w:rFonts w:ascii="宋体" w:hAnsi="宋体" w:cs="宋体"/>
                <w:color w:val="000000"/>
                <w:sz w:val="24"/>
                <w:szCs w:val="24"/>
              </w:rPr>
              <w:t xml:space="preserve">        </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财政学</w:t>
            </w:r>
            <w:r w:rsidRPr="004263AC">
              <w:rPr>
                <w:rFonts w:ascii="宋体" w:hAnsi="宋体" w:cs="宋体"/>
                <w:color w:val="000000"/>
                <w:sz w:val="24"/>
                <w:szCs w:val="24"/>
              </w:rPr>
              <w:t xml:space="preserve">                                           </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线性代数</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概率论与数理统计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离散数学</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高级语言程序设计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数据结构</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数据库原理</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kern w:val="0"/>
                <w:sz w:val="24"/>
                <w:szCs w:val="24"/>
              </w:rPr>
              <w:t>数据科学导论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计量经济学</w:t>
            </w:r>
            <w:r w:rsidRPr="004263AC">
              <w:rPr>
                <w:rFonts w:ascii="宋体" w:hAnsi="宋体" w:cs="宋体"/>
                <w:color w:val="000000"/>
                <w:sz w:val="24"/>
                <w:szCs w:val="24"/>
              </w:rPr>
              <w:t xml:space="preserve">   </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计算机网络</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Python</w:t>
            </w:r>
            <w:r w:rsidRPr="004263AC">
              <w:rPr>
                <w:rFonts w:ascii="宋体" w:hAnsi="宋体" w:cs="宋体" w:hint="eastAsia"/>
                <w:color w:val="000000"/>
                <w:sz w:val="24"/>
                <w:szCs w:val="24"/>
              </w:rPr>
              <w:t>语言程序设计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Web</w:t>
            </w:r>
            <w:r w:rsidRPr="004263AC">
              <w:rPr>
                <w:rFonts w:ascii="宋体" w:hAnsi="宋体" w:cs="宋体" w:hint="eastAsia"/>
                <w:color w:val="000000"/>
                <w:sz w:val="24"/>
                <w:szCs w:val="24"/>
              </w:rPr>
              <w:t>程序设计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数据分析与挖掘</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数据可视化</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应用云计算技术</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人工智能</w:t>
            </w:r>
            <w:r w:rsidRPr="004263AC">
              <w:rPr>
                <w:rFonts w:ascii="宋体" w:hAnsi="宋体" w:cs="宋体"/>
                <w:color w:val="000000"/>
                <w:sz w:val="24"/>
                <w:szCs w:val="24"/>
              </w:rPr>
              <w:t xml:space="preserve">                                                  </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计算机组成原理</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操作系统原理</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面向对象程序设计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 xml:space="preserve">Excel </w:t>
            </w:r>
            <w:r w:rsidRPr="004263AC">
              <w:rPr>
                <w:rFonts w:ascii="宋体" w:hAnsi="宋体" w:cs="宋体" w:hint="eastAsia"/>
                <w:color w:val="000000"/>
                <w:sz w:val="24"/>
                <w:szCs w:val="24"/>
              </w:rPr>
              <w:t>财经数据分析</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网络应用系统开发</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数据科学专业英语</w:t>
            </w:r>
            <w:r w:rsidRPr="004263AC">
              <w:rPr>
                <w:rFonts w:ascii="宋体" w:hAnsi="宋体" w:cs="宋体"/>
                <w:color w:val="000000"/>
                <w:sz w:val="24"/>
                <w:szCs w:val="24"/>
              </w:rPr>
              <w:t xml:space="preserve"> </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网络金融</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SPSS</w:t>
            </w:r>
            <w:r w:rsidRPr="004263AC">
              <w:rPr>
                <w:rFonts w:ascii="宋体" w:hAnsi="宋体" w:cs="宋体" w:hint="eastAsia"/>
                <w:color w:val="000000"/>
                <w:sz w:val="24"/>
                <w:szCs w:val="24"/>
              </w:rPr>
              <w:t>数据统计与分析</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信息安全</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Linux</w:t>
            </w:r>
            <w:r w:rsidRPr="004263AC">
              <w:rPr>
                <w:rFonts w:ascii="宋体" w:hAnsi="宋体" w:cs="宋体" w:hint="eastAsia"/>
                <w:color w:val="000000"/>
                <w:sz w:val="24"/>
                <w:szCs w:val="24"/>
              </w:rPr>
              <w:t>操作系统</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物联网</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算法设计与分析</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软件工程导论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财经办公自动化</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计算方法</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kern w:val="0"/>
                <w:sz w:val="24"/>
                <w:szCs w:val="24"/>
              </w:rPr>
              <w:t>金融学</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计算方法</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网络工程</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网络经济学</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2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数学模型</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color w:val="000000"/>
                <w:sz w:val="24"/>
                <w:szCs w:val="24"/>
              </w:rPr>
              <w:t>Android</w:t>
            </w:r>
            <w:r w:rsidRPr="004263AC">
              <w:rPr>
                <w:rFonts w:ascii="宋体" w:hAnsi="宋体" w:cs="宋体" w:hint="eastAsia"/>
                <w:color w:val="000000"/>
                <w:sz w:val="24"/>
                <w:szCs w:val="24"/>
              </w:rPr>
              <w:t>程序设计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网络应用技术与实践</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widowControl/>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移动互联网</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数学分析</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军事训练</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专业学习导论</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专业实习</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毕业实习</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学年论文</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毕业论文（设计）</w:t>
            </w:r>
          </w:p>
        </w:tc>
        <w:tc>
          <w:tcPr>
            <w:tcW w:w="53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财经大数据工程综合训练</w:t>
            </w:r>
            <w:r w:rsidRPr="004263AC">
              <w:rPr>
                <w:rFonts w:ascii="宋体" w:hAnsi="宋体" w:cs="宋体"/>
                <w:color w:val="000000"/>
                <w:sz w:val="24"/>
                <w:szCs w:val="24"/>
              </w:rPr>
              <w:t xml:space="preserve"> (</w:t>
            </w:r>
            <w:r w:rsidRPr="004263AC">
              <w:rPr>
                <w:rFonts w:ascii="宋体" w:hAnsi="宋体" w:cs="宋体" w:hint="eastAsia"/>
                <w:color w:val="000000"/>
                <w:sz w:val="24"/>
                <w:szCs w:val="24"/>
              </w:rPr>
              <w:t>Ⅰ</w:t>
            </w:r>
            <w:r w:rsidRPr="004263AC">
              <w:rPr>
                <w:rFonts w:ascii="宋体" w:hAnsi="宋体" w:cs="宋体"/>
                <w:color w:val="000000"/>
                <w:sz w:val="24"/>
                <w:szCs w:val="24"/>
              </w:rPr>
              <w:t>)</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hAnsi="宋体" w:cs="宋体"/>
                <w:color w:val="000000"/>
                <w:sz w:val="24"/>
                <w:szCs w:val="24"/>
              </w:rPr>
            </w:pPr>
            <w:r w:rsidRPr="004263AC">
              <w:rPr>
                <w:rFonts w:ascii="宋体" w:hAnsi="宋体" w:cs="宋体" w:hint="eastAsia"/>
                <w:color w:val="000000"/>
                <w:sz w:val="24"/>
                <w:szCs w:val="24"/>
              </w:rPr>
              <w:t>财经大数据工程综合训练</w:t>
            </w:r>
            <w:r w:rsidRPr="004263AC">
              <w:rPr>
                <w:rFonts w:ascii="宋体" w:hAnsi="宋体" w:cs="宋体"/>
                <w:color w:val="000000"/>
                <w:sz w:val="24"/>
                <w:szCs w:val="24"/>
              </w:rPr>
              <w:t xml:space="preserve"> (</w:t>
            </w:r>
            <w:r w:rsidRPr="004263AC">
              <w:rPr>
                <w:rFonts w:ascii="宋体" w:hAnsi="宋体" w:cs="宋体" w:hint="eastAsia"/>
                <w:color w:val="000000"/>
                <w:sz w:val="24"/>
                <w:szCs w:val="24"/>
              </w:rPr>
              <w:t>Ⅱ</w:t>
            </w:r>
            <w:r w:rsidRPr="004263AC">
              <w:rPr>
                <w:rFonts w:ascii="宋体" w:hAnsi="宋体" w:cs="宋体"/>
                <w:color w:val="000000"/>
                <w:sz w:val="24"/>
                <w:szCs w:val="24"/>
              </w:rPr>
              <w:t>)</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财经数据科学综合训练</w:t>
            </w:r>
          </w:p>
        </w:tc>
        <w:tc>
          <w:tcPr>
            <w:tcW w:w="53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adjustRightInd w:val="0"/>
              <w:snapToGrid w:val="0"/>
              <w:spacing w:line="240" w:lineRule="exact"/>
              <w:ind w:leftChars="20" w:left="31680"/>
              <w:jc w:val="center"/>
              <w:rPr>
                <w:rFonts w:ascii="宋体" w:cs="宋体"/>
                <w:color w:val="000000"/>
                <w:sz w:val="24"/>
                <w:szCs w:val="24"/>
              </w:rPr>
            </w:pPr>
          </w:p>
        </w:tc>
      </w:tr>
      <w:tr w:rsidR="00EF247D" w:rsidRPr="004263AC">
        <w:trPr>
          <w:trHeight w:val="284"/>
          <w:jc w:val="center"/>
        </w:trPr>
        <w:tc>
          <w:tcPr>
            <w:tcW w:w="2801" w:type="dxa"/>
            <w:vAlign w:val="center"/>
          </w:tcPr>
          <w:p w:rsidR="00EF247D" w:rsidRPr="004263AC" w:rsidRDefault="00EF247D" w:rsidP="00EF247D">
            <w:pPr>
              <w:spacing w:line="240" w:lineRule="exact"/>
              <w:ind w:leftChars="20" w:left="31680"/>
              <w:jc w:val="left"/>
              <w:rPr>
                <w:rFonts w:ascii="宋体" w:cs="宋体"/>
                <w:color w:val="000000"/>
                <w:sz w:val="24"/>
                <w:szCs w:val="24"/>
              </w:rPr>
            </w:pPr>
            <w:r w:rsidRPr="004263AC">
              <w:rPr>
                <w:rFonts w:ascii="宋体" w:hAnsi="宋体" w:cs="宋体" w:hint="eastAsia"/>
                <w:color w:val="000000"/>
                <w:sz w:val="24"/>
                <w:szCs w:val="24"/>
              </w:rPr>
              <w:t>大学生创新创业、社会实践活动</w:t>
            </w:r>
          </w:p>
        </w:tc>
        <w:tc>
          <w:tcPr>
            <w:tcW w:w="533"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9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05" w:type="dxa"/>
          </w:tcPr>
          <w:p w:rsidR="00EF247D" w:rsidRPr="004263AC" w:rsidRDefault="00EF247D" w:rsidP="00EF247D">
            <w:pPr>
              <w:spacing w:line="240" w:lineRule="exact"/>
              <w:ind w:leftChars="20" w:left="31680"/>
              <w:jc w:val="center"/>
              <w:rPr>
                <w:rFonts w:ascii="宋体" w:cs="宋体"/>
                <w:color w:val="000000"/>
                <w:sz w:val="24"/>
                <w:szCs w:val="24"/>
              </w:rPr>
            </w:pPr>
          </w:p>
        </w:tc>
        <w:tc>
          <w:tcPr>
            <w:tcW w:w="461"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449"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475" w:type="dxa"/>
            <w:vAlign w:val="center"/>
          </w:tcPr>
          <w:p w:rsidR="00EF247D" w:rsidRPr="004263AC" w:rsidRDefault="00EF247D" w:rsidP="00EF247D">
            <w:pPr>
              <w:spacing w:line="240" w:lineRule="exact"/>
              <w:ind w:leftChars="20" w:left="31680"/>
              <w:jc w:val="center"/>
              <w:rPr>
                <w:rFonts w:ascii="宋体" w:cs="宋体"/>
                <w:color w:val="000000"/>
                <w:sz w:val="24"/>
                <w:szCs w:val="24"/>
              </w:rPr>
            </w:pPr>
          </w:p>
        </w:tc>
        <w:tc>
          <w:tcPr>
            <w:tcW w:w="503" w:type="dxa"/>
            <w:vAlign w:val="center"/>
          </w:tcPr>
          <w:p w:rsidR="00EF247D" w:rsidRPr="004263AC" w:rsidRDefault="00EF247D" w:rsidP="00EF247D">
            <w:pPr>
              <w:spacing w:line="240" w:lineRule="exact"/>
              <w:ind w:leftChars="20" w:left="31680"/>
              <w:jc w:val="center"/>
              <w:rPr>
                <w:rFonts w:ascii="宋体" w:cs="宋体"/>
                <w:color w:val="000000"/>
                <w:sz w:val="24"/>
                <w:szCs w:val="24"/>
              </w:rPr>
            </w:pPr>
            <w:r w:rsidRPr="004263AC">
              <w:rPr>
                <w:rFonts w:ascii="宋体" w:cs="宋体" w:hint="eastAsia"/>
                <w:color w:val="000000"/>
                <w:sz w:val="24"/>
                <w:szCs w:val="24"/>
              </w:rPr>
              <w:t>●</w:t>
            </w:r>
          </w:p>
        </w:tc>
        <w:tc>
          <w:tcPr>
            <w:tcW w:w="510" w:type="dxa"/>
          </w:tcPr>
          <w:p w:rsidR="00EF247D" w:rsidRPr="004263AC" w:rsidRDefault="00EF247D" w:rsidP="00EF247D">
            <w:pPr>
              <w:spacing w:line="240" w:lineRule="exact"/>
              <w:ind w:leftChars="20" w:left="31680"/>
              <w:jc w:val="center"/>
              <w:rPr>
                <w:rFonts w:ascii="宋体" w:cs="宋体"/>
                <w:color w:val="000000"/>
                <w:sz w:val="24"/>
                <w:szCs w:val="24"/>
              </w:rPr>
            </w:pPr>
          </w:p>
        </w:tc>
      </w:tr>
    </w:tbl>
    <w:p w:rsidR="00EF247D" w:rsidRDefault="00EF247D" w:rsidP="00260D0F">
      <w:pPr>
        <w:adjustRightInd w:val="0"/>
        <w:snapToGrid w:val="0"/>
        <w:spacing w:beforeLines="50" w:afterLines="50" w:line="360" w:lineRule="exact"/>
        <w:outlineLvl w:val="0"/>
        <w:rPr>
          <w:color w:val="000000"/>
        </w:rPr>
      </w:pPr>
    </w:p>
    <w:sectPr w:rsidR="00EF247D" w:rsidSect="00875D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47D" w:rsidRDefault="00EF247D" w:rsidP="003F46C2">
      <w:r>
        <w:separator/>
      </w:r>
    </w:p>
  </w:endnote>
  <w:endnote w:type="continuationSeparator" w:id="0">
    <w:p w:rsidR="00EF247D" w:rsidRDefault="00EF247D" w:rsidP="003F4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Microsoft YaHei"/>
    <w:panose1 w:val="00000000000000000000"/>
    <w:charset w:val="86"/>
    <w:family w:val="script"/>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47D" w:rsidRDefault="00EF247D" w:rsidP="003F46C2">
      <w:r>
        <w:separator/>
      </w:r>
    </w:p>
  </w:footnote>
  <w:footnote w:type="continuationSeparator" w:id="0">
    <w:p w:rsidR="00EF247D" w:rsidRDefault="00EF247D" w:rsidP="003F4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16E7C1"/>
    <w:multiLevelType w:val="multilevel"/>
    <w:tmpl w:val="D316E7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EC0"/>
    <w:rsid w:val="000120D1"/>
    <w:rsid w:val="0002095A"/>
    <w:rsid w:val="00033003"/>
    <w:rsid w:val="00050122"/>
    <w:rsid w:val="0005333F"/>
    <w:rsid w:val="0005588D"/>
    <w:rsid w:val="00057AAF"/>
    <w:rsid w:val="00065074"/>
    <w:rsid w:val="00065202"/>
    <w:rsid w:val="000735FE"/>
    <w:rsid w:val="00077CBA"/>
    <w:rsid w:val="00085AAE"/>
    <w:rsid w:val="00086DDD"/>
    <w:rsid w:val="00096B52"/>
    <w:rsid w:val="000A479F"/>
    <w:rsid w:val="000A7A7A"/>
    <w:rsid w:val="000B12C0"/>
    <w:rsid w:val="000B1C25"/>
    <w:rsid w:val="000B2B8A"/>
    <w:rsid w:val="000B5653"/>
    <w:rsid w:val="000B5A07"/>
    <w:rsid w:val="000C2212"/>
    <w:rsid w:val="000C672F"/>
    <w:rsid w:val="000C7CDE"/>
    <w:rsid w:val="000D0A7C"/>
    <w:rsid w:val="000D3103"/>
    <w:rsid w:val="000E5119"/>
    <w:rsid w:val="000E6DB9"/>
    <w:rsid w:val="000F1CB2"/>
    <w:rsid w:val="00100D4A"/>
    <w:rsid w:val="001063B1"/>
    <w:rsid w:val="001152B2"/>
    <w:rsid w:val="0013134C"/>
    <w:rsid w:val="00131C57"/>
    <w:rsid w:val="0013292D"/>
    <w:rsid w:val="00135ED5"/>
    <w:rsid w:val="0014134E"/>
    <w:rsid w:val="00145A8A"/>
    <w:rsid w:val="001511D9"/>
    <w:rsid w:val="00152577"/>
    <w:rsid w:val="00154847"/>
    <w:rsid w:val="001568C8"/>
    <w:rsid w:val="00160FCD"/>
    <w:rsid w:val="00162246"/>
    <w:rsid w:val="0017257C"/>
    <w:rsid w:val="00172E96"/>
    <w:rsid w:val="00191233"/>
    <w:rsid w:val="00193DA5"/>
    <w:rsid w:val="001A0BDD"/>
    <w:rsid w:val="001A6FA6"/>
    <w:rsid w:val="001B2B86"/>
    <w:rsid w:val="001B70BB"/>
    <w:rsid w:val="001F32B2"/>
    <w:rsid w:val="00203C5C"/>
    <w:rsid w:val="002061AE"/>
    <w:rsid w:val="00206EE6"/>
    <w:rsid w:val="00213EA1"/>
    <w:rsid w:val="002147F9"/>
    <w:rsid w:val="00214D70"/>
    <w:rsid w:val="0022798E"/>
    <w:rsid w:val="00231B5D"/>
    <w:rsid w:val="00231E6C"/>
    <w:rsid w:val="00243E96"/>
    <w:rsid w:val="00256E44"/>
    <w:rsid w:val="00260D0F"/>
    <w:rsid w:val="00266EC0"/>
    <w:rsid w:val="002827C0"/>
    <w:rsid w:val="00285469"/>
    <w:rsid w:val="00296279"/>
    <w:rsid w:val="00297C65"/>
    <w:rsid w:val="002A38CD"/>
    <w:rsid w:val="002A7BAF"/>
    <w:rsid w:val="002B13CA"/>
    <w:rsid w:val="002C2BB1"/>
    <w:rsid w:val="002D1C39"/>
    <w:rsid w:val="002F43D3"/>
    <w:rsid w:val="003153C6"/>
    <w:rsid w:val="00327FFA"/>
    <w:rsid w:val="00332C37"/>
    <w:rsid w:val="00340A12"/>
    <w:rsid w:val="003477D7"/>
    <w:rsid w:val="00356682"/>
    <w:rsid w:val="00360C63"/>
    <w:rsid w:val="003702C1"/>
    <w:rsid w:val="00387401"/>
    <w:rsid w:val="00390448"/>
    <w:rsid w:val="00391286"/>
    <w:rsid w:val="003A4E8E"/>
    <w:rsid w:val="003A7026"/>
    <w:rsid w:val="003C3417"/>
    <w:rsid w:val="003D2E9A"/>
    <w:rsid w:val="003D36E0"/>
    <w:rsid w:val="003D3C06"/>
    <w:rsid w:val="003E5A6B"/>
    <w:rsid w:val="003F1934"/>
    <w:rsid w:val="003F46C2"/>
    <w:rsid w:val="00401DB6"/>
    <w:rsid w:val="00425883"/>
    <w:rsid w:val="004263AC"/>
    <w:rsid w:val="004273CC"/>
    <w:rsid w:val="00433754"/>
    <w:rsid w:val="0044749A"/>
    <w:rsid w:val="0045490C"/>
    <w:rsid w:val="0046569C"/>
    <w:rsid w:val="00474F0E"/>
    <w:rsid w:val="00480ADF"/>
    <w:rsid w:val="00482BA5"/>
    <w:rsid w:val="00484702"/>
    <w:rsid w:val="004A0AB5"/>
    <w:rsid w:val="004B0CAF"/>
    <w:rsid w:val="004B4EB5"/>
    <w:rsid w:val="004B7303"/>
    <w:rsid w:val="004C497D"/>
    <w:rsid w:val="004E4248"/>
    <w:rsid w:val="004E655F"/>
    <w:rsid w:val="004E7CDE"/>
    <w:rsid w:val="005001E5"/>
    <w:rsid w:val="00522728"/>
    <w:rsid w:val="00523E72"/>
    <w:rsid w:val="00543178"/>
    <w:rsid w:val="00553961"/>
    <w:rsid w:val="00561360"/>
    <w:rsid w:val="00563EE5"/>
    <w:rsid w:val="0057041C"/>
    <w:rsid w:val="0058291B"/>
    <w:rsid w:val="00592DB5"/>
    <w:rsid w:val="005A03B6"/>
    <w:rsid w:val="005B00AD"/>
    <w:rsid w:val="005C581D"/>
    <w:rsid w:val="005D7BF4"/>
    <w:rsid w:val="005E3237"/>
    <w:rsid w:val="005E7B1A"/>
    <w:rsid w:val="00603E86"/>
    <w:rsid w:val="00621A5A"/>
    <w:rsid w:val="0062686C"/>
    <w:rsid w:val="00627566"/>
    <w:rsid w:val="00643940"/>
    <w:rsid w:val="00645476"/>
    <w:rsid w:val="006810A2"/>
    <w:rsid w:val="0068235B"/>
    <w:rsid w:val="006A16AA"/>
    <w:rsid w:val="006A1CD4"/>
    <w:rsid w:val="006B5B4A"/>
    <w:rsid w:val="006C2835"/>
    <w:rsid w:val="006C7DE7"/>
    <w:rsid w:val="006D4613"/>
    <w:rsid w:val="006E3DE7"/>
    <w:rsid w:val="006E4AC2"/>
    <w:rsid w:val="006E6AF1"/>
    <w:rsid w:val="006F02B3"/>
    <w:rsid w:val="007040DC"/>
    <w:rsid w:val="00713D17"/>
    <w:rsid w:val="0072088D"/>
    <w:rsid w:val="00725D46"/>
    <w:rsid w:val="00735544"/>
    <w:rsid w:val="00741D08"/>
    <w:rsid w:val="00742F4B"/>
    <w:rsid w:val="007541FF"/>
    <w:rsid w:val="00754368"/>
    <w:rsid w:val="007551F3"/>
    <w:rsid w:val="00762C91"/>
    <w:rsid w:val="007649BD"/>
    <w:rsid w:val="00775D04"/>
    <w:rsid w:val="00776E66"/>
    <w:rsid w:val="00781BCD"/>
    <w:rsid w:val="007A3785"/>
    <w:rsid w:val="007A4A12"/>
    <w:rsid w:val="007D4209"/>
    <w:rsid w:val="007E5395"/>
    <w:rsid w:val="007F7397"/>
    <w:rsid w:val="007F7CE4"/>
    <w:rsid w:val="00805D3E"/>
    <w:rsid w:val="00810BF2"/>
    <w:rsid w:val="00820876"/>
    <w:rsid w:val="008212D6"/>
    <w:rsid w:val="00830163"/>
    <w:rsid w:val="00836A57"/>
    <w:rsid w:val="00841E41"/>
    <w:rsid w:val="00862A3D"/>
    <w:rsid w:val="00875D8F"/>
    <w:rsid w:val="00882DEF"/>
    <w:rsid w:val="00883808"/>
    <w:rsid w:val="00891691"/>
    <w:rsid w:val="00891B63"/>
    <w:rsid w:val="00893C13"/>
    <w:rsid w:val="00894C6F"/>
    <w:rsid w:val="008A5E19"/>
    <w:rsid w:val="008B0B1E"/>
    <w:rsid w:val="008B0B98"/>
    <w:rsid w:val="008B1EDF"/>
    <w:rsid w:val="008B66D6"/>
    <w:rsid w:val="008C0ECE"/>
    <w:rsid w:val="008C4769"/>
    <w:rsid w:val="008D236A"/>
    <w:rsid w:val="008D50EE"/>
    <w:rsid w:val="008E0610"/>
    <w:rsid w:val="008E0EC2"/>
    <w:rsid w:val="008E7452"/>
    <w:rsid w:val="008F3C50"/>
    <w:rsid w:val="008F61D2"/>
    <w:rsid w:val="00900047"/>
    <w:rsid w:val="00901383"/>
    <w:rsid w:val="009030D2"/>
    <w:rsid w:val="009039A4"/>
    <w:rsid w:val="00906AEB"/>
    <w:rsid w:val="00915BB8"/>
    <w:rsid w:val="00916486"/>
    <w:rsid w:val="009221FC"/>
    <w:rsid w:val="00930FBC"/>
    <w:rsid w:val="0093285C"/>
    <w:rsid w:val="00934FC9"/>
    <w:rsid w:val="00956DF6"/>
    <w:rsid w:val="00957A54"/>
    <w:rsid w:val="00963E70"/>
    <w:rsid w:val="00966CEB"/>
    <w:rsid w:val="0096755E"/>
    <w:rsid w:val="0097313F"/>
    <w:rsid w:val="00977B98"/>
    <w:rsid w:val="00982DBB"/>
    <w:rsid w:val="00986331"/>
    <w:rsid w:val="0099242E"/>
    <w:rsid w:val="009A2335"/>
    <w:rsid w:val="009A2958"/>
    <w:rsid w:val="009A399A"/>
    <w:rsid w:val="009B1172"/>
    <w:rsid w:val="009C2551"/>
    <w:rsid w:val="009C378C"/>
    <w:rsid w:val="009C3A6A"/>
    <w:rsid w:val="009D3229"/>
    <w:rsid w:val="009D3D5A"/>
    <w:rsid w:val="009D6CF9"/>
    <w:rsid w:val="009E0753"/>
    <w:rsid w:val="009F09D7"/>
    <w:rsid w:val="00A02796"/>
    <w:rsid w:val="00A1726F"/>
    <w:rsid w:val="00A408F4"/>
    <w:rsid w:val="00A46B79"/>
    <w:rsid w:val="00A614C1"/>
    <w:rsid w:val="00A704DE"/>
    <w:rsid w:val="00A71578"/>
    <w:rsid w:val="00A76F6A"/>
    <w:rsid w:val="00A7716E"/>
    <w:rsid w:val="00A92BAA"/>
    <w:rsid w:val="00A97678"/>
    <w:rsid w:val="00AA0428"/>
    <w:rsid w:val="00AA0474"/>
    <w:rsid w:val="00AC31E6"/>
    <w:rsid w:val="00AC5AE1"/>
    <w:rsid w:val="00AC7BCC"/>
    <w:rsid w:val="00AD7348"/>
    <w:rsid w:val="00AE5A5E"/>
    <w:rsid w:val="00AF6895"/>
    <w:rsid w:val="00B10D85"/>
    <w:rsid w:val="00B14348"/>
    <w:rsid w:val="00B25A4A"/>
    <w:rsid w:val="00B30DE9"/>
    <w:rsid w:val="00B456FA"/>
    <w:rsid w:val="00B51026"/>
    <w:rsid w:val="00B650CB"/>
    <w:rsid w:val="00B65479"/>
    <w:rsid w:val="00B67F93"/>
    <w:rsid w:val="00BA5A20"/>
    <w:rsid w:val="00BB5F9B"/>
    <w:rsid w:val="00BC7E01"/>
    <w:rsid w:val="00BE403E"/>
    <w:rsid w:val="00BF2BEB"/>
    <w:rsid w:val="00BF465A"/>
    <w:rsid w:val="00C0092C"/>
    <w:rsid w:val="00C01D03"/>
    <w:rsid w:val="00C0407E"/>
    <w:rsid w:val="00C1037C"/>
    <w:rsid w:val="00C10FB0"/>
    <w:rsid w:val="00C224AF"/>
    <w:rsid w:val="00C26890"/>
    <w:rsid w:val="00C3301C"/>
    <w:rsid w:val="00C33EFC"/>
    <w:rsid w:val="00C6154B"/>
    <w:rsid w:val="00C62600"/>
    <w:rsid w:val="00C648EB"/>
    <w:rsid w:val="00C66F62"/>
    <w:rsid w:val="00C85815"/>
    <w:rsid w:val="00C9276B"/>
    <w:rsid w:val="00CA7DBF"/>
    <w:rsid w:val="00CB13FA"/>
    <w:rsid w:val="00CC0E44"/>
    <w:rsid w:val="00CC6EB8"/>
    <w:rsid w:val="00CD0491"/>
    <w:rsid w:val="00CD3741"/>
    <w:rsid w:val="00CE58C9"/>
    <w:rsid w:val="00CE5E80"/>
    <w:rsid w:val="00D04928"/>
    <w:rsid w:val="00D06E39"/>
    <w:rsid w:val="00D17290"/>
    <w:rsid w:val="00D22C4D"/>
    <w:rsid w:val="00D4585D"/>
    <w:rsid w:val="00D463B1"/>
    <w:rsid w:val="00D5714A"/>
    <w:rsid w:val="00D57EBF"/>
    <w:rsid w:val="00D63DD7"/>
    <w:rsid w:val="00D71E5A"/>
    <w:rsid w:val="00D72506"/>
    <w:rsid w:val="00D73816"/>
    <w:rsid w:val="00D807C2"/>
    <w:rsid w:val="00D81600"/>
    <w:rsid w:val="00D83E70"/>
    <w:rsid w:val="00D84093"/>
    <w:rsid w:val="00D936F9"/>
    <w:rsid w:val="00D96432"/>
    <w:rsid w:val="00DA2C3C"/>
    <w:rsid w:val="00DA2E7E"/>
    <w:rsid w:val="00DA3AE4"/>
    <w:rsid w:val="00DC2247"/>
    <w:rsid w:val="00DD6667"/>
    <w:rsid w:val="00E11A95"/>
    <w:rsid w:val="00E1206C"/>
    <w:rsid w:val="00E22007"/>
    <w:rsid w:val="00E22FBD"/>
    <w:rsid w:val="00E25FEC"/>
    <w:rsid w:val="00E34604"/>
    <w:rsid w:val="00E41A3A"/>
    <w:rsid w:val="00E52B59"/>
    <w:rsid w:val="00E56E63"/>
    <w:rsid w:val="00E6151E"/>
    <w:rsid w:val="00E7572D"/>
    <w:rsid w:val="00E808A8"/>
    <w:rsid w:val="00E95200"/>
    <w:rsid w:val="00E974DD"/>
    <w:rsid w:val="00E97D18"/>
    <w:rsid w:val="00EA4700"/>
    <w:rsid w:val="00EB09C2"/>
    <w:rsid w:val="00EB144A"/>
    <w:rsid w:val="00EB158D"/>
    <w:rsid w:val="00EB6DF9"/>
    <w:rsid w:val="00EC6EE7"/>
    <w:rsid w:val="00EF247D"/>
    <w:rsid w:val="00F05542"/>
    <w:rsid w:val="00F06A78"/>
    <w:rsid w:val="00F12361"/>
    <w:rsid w:val="00F170C5"/>
    <w:rsid w:val="00F30211"/>
    <w:rsid w:val="00F3679E"/>
    <w:rsid w:val="00F41D7F"/>
    <w:rsid w:val="00F543B5"/>
    <w:rsid w:val="00F600D7"/>
    <w:rsid w:val="00F64F56"/>
    <w:rsid w:val="00F75CBB"/>
    <w:rsid w:val="00F762D0"/>
    <w:rsid w:val="00F82851"/>
    <w:rsid w:val="00F8595A"/>
    <w:rsid w:val="00FA3B06"/>
    <w:rsid w:val="00FB201D"/>
    <w:rsid w:val="00FB66A7"/>
    <w:rsid w:val="00FC4762"/>
    <w:rsid w:val="00FD046E"/>
    <w:rsid w:val="00FF478D"/>
    <w:rsid w:val="00FF7E9A"/>
    <w:rsid w:val="01285321"/>
    <w:rsid w:val="0433041A"/>
    <w:rsid w:val="06FB7245"/>
    <w:rsid w:val="071712E4"/>
    <w:rsid w:val="210649FD"/>
    <w:rsid w:val="21DC3C5E"/>
    <w:rsid w:val="29BF3398"/>
    <w:rsid w:val="2B793661"/>
    <w:rsid w:val="343C251C"/>
    <w:rsid w:val="38B908A4"/>
    <w:rsid w:val="3F8F38E1"/>
    <w:rsid w:val="47996C55"/>
    <w:rsid w:val="4A0822BA"/>
    <w:rsid w:val="4A4B6D65"/>
    <w:rsid w:val="4B1907C5"/>
    <w:rsid w:val="4C2203B0"/>
    <w:rsid w:val="4E9A301F"/>
    <w:rsid w:val="51B74021"/>
    <w:rsid w:val="567161C0"/>
    <w:rsid w:val="58424DD3"/>
    <w:rsid w:val="5D7A0F95"/>
    <w:rsid w:val="5FF30C5D"/>
    <w:rsid w:val="62002355"/>
    <w:rsid w:val="64B92CFB"/>
    <w:rsid w:val="69DA4251"/>
    <w:rsid w:val="6C174A85"/>
    <w:rsid w:val="6CE04ED7"/>
    <w:rsid w:val="6D4836C4"/>
    <w:rsid w:val="6D4C738E"/>
    <w:rsid w:val="6E1B18FC"/>
    <w:rsid w:val="710B3E3E"/>
    <w:rsid w:val="72455301"/>
    <w:rsid w:val="744A0FC7"/>
    <w:rsid w:val="75D47E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75D8F"/>
    <w:pPr>
      <w:widowControl w:val="0"/>
      <w:jc w:val="both"/>
    </w:pPr>
    <w:rPr>
      <w:szCs w:val="21"/>
    </w:rPr>
  </w:style>
  <w:style w:type="paragraph" w:styleId="Heading1">
    <w:name w:val="heading 1"/>
    <w:basedOn w:val="Normal"/>
    <w:next w:val="Normal"/>
    <w:link w:val="Heading1Char"/>
    <w:uiPriority w:val="99"/>
    <w:qFormat/>
    <w:rsid w:val="00875D8F"/>
    <w:pPr>
      <w:keepNext/>
      <w:keepLines/>
      <w:spacing w:beforeLines="50" w:afterLines="50"/>
      <w:ind w:firstLineChars="700" w:firstLine="1968"/>
      <w:jc w:val="center"/>
      <w:outlineLvl w:val="0"/>
    </w:pPr>
    <w:rPr>
      <w:rFonts w:ascii="宋体" w:hAnsi="宋体" w:cs="宋体"/>
      <w:b/>
      <w:bCs/>
      <w:color w:val="000000"/>
      <w:kern w:val="0"/>
      <w:sz w:val="28"/>
      <w:szCs w:val="28"/>
    </w:rPr>
  </w:style>
  <w:style w:type="paragraph" w:styleId="Heading2">
    <w:name w:val="heading 2"/>
    <w:basedOn w:val="Normal"/>
    <w:next w:val="Normal"/>
    <w:link w:val="Heading2Char"/>
    <w:uiPriority w:val="99"/>
    <w:qFormat/>
    <w:rsid w:val="00875D8F"/>
    <w:pPr>
      <w:keepNext/>
      <w:keepLines/>
      <w:spacing w:beforeLines="50" w:afterLines="50"/>
      <w:outlineLvl w:val="1"/>
    </w:pPr>
    <w:rPr>
      <w:rFonts w:ascii="宋体" w:hAnsi="宋体" w:cs="宋体"/>
      <w:b/>
      <w:bCs/>
      <w:color w:val="000000"/>
      <w:kern w:val="0"/>
      <w:sz w:val="28"/>
      <w:szCs w:val="28"/>
    </w:rPr>
  </w:style>
  <w:style w:type="paragraph" w:styleId="Heading3">
    <w:name w:val="heading 3"/>
    <w:basedOn w:val="Normal"/>
    <w:next w:val="Normal"/>
    <w:link w:val="Heading3Char"/>
    <w:uiPriority w:val="99"/>
    <w:qFormat/>
    <w:rsid w:val="00875D8F"/>
    <w:pPr>
      <w:keepNext/>
      <w:keepLines/>
      <w:spacing w:beforeLines="50" w:afterLines="50"/>
      <w:jc w:val="left"/>
      <w:outlineLvl w:val="2"/>
    </w:pPr>
    <w:rPr>
      <w:rFonts w:ascii="宋体" w:hAnsi="宋体" w:cs="宋体"/>
      <w:b/>
      <w:bC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5D8F"/>
    <w:rPr>
      <w:rFonts w:ascii="宋体" w:eastAsia="宋体" w:hAnsi="宋体" w:cs="宋体"/>
      <w:b/>
      <w:bCs/>
      <w:color w:val="000000"/>
      <w:kern w:val="0"/>
      <w:sz w:val="21"/>
      <w:szCs w:val="21"/>
    </w:rPr>
  </w:style>
  <w:style w:type="character" w:customStyle="1" w:styleId="Heading2Char">
    <w:name w:val="Heading 2 Char"/>
    <w:basedOn w:val="DefaultParagraphFont"/>
    <w:link w:val="Heading2"/>
    <w:uiPriority w:val="99"/>
    <w:locked/>
    <w:rsid w:val="00875D8F"/>
    <w:rPr>
      <w:rFonts w:ascii="宋体" w:eastAsia="宋体" w:hAnsi="宋体" w:cs="宋体"/>
      <w:b/>
      <w:bCs/>
      <w:color w:val="000000"/>
      <w:kern w:val="0"/>
      <w:sz w:val="21"/>
      <w:szCs w:val="21"/>
    </w:rPr>
  </w:style>
  <w:style w:type="character" w:customStyle="1" w:styleId="Heading3Char">
    <w:name w:val="Heading 3 Char"/>
    <w:basedOn w:val="DefaultParagraphFont"/>
    <w:link w:val="Heading3"/>
    <w:uiPriority w:val="99"/>
    <w:locked/>
    <w:rsid w:val="00875D8F"/>
    <w:rPr>
      <w:rFonts w:ascii="宋体" w:eastAsia="宋体" w:hAnsi="宋体" w:cs="宋体"/>
      <w:b/>
      <w:bCs/>
      <w:color w:val="000000"/>
      <w:sz w:val="21"/>
      <w:szCs w:val="21"/>
    </w:rPr>
  </w:style>
  <w:style w:type="paragraph" w:styleId="NormalIndent">
    <w:name w:val="Normal Indent"/>
    <w:basedOn w:val="Normal"/>
    <w:uiPriority w:val="99"/>
    <w:rsid w:val="00875D8F"/>
    <w:pPr>
      <w:ind w:firstLine="420"/>
    </w:pPr>
  </w:style>
  <w:style w:type="paragraph" w:styleId="DocumentMap">
    <w:name w:val="Document Map"/>
    <w:basedOn w:val="Normal"/>
    <w:link w:val="DocumentMapChar"/>
    <w:uiPriority w:val="99"/>
    <w:semiHidden/>
    <w:rsid w:val="00875D8F"/>
    <w:pPr>
      <w:shd w:val="clear" w:color="auto" w:fill="000080"/>
    </w:pPr>
    <w:rPr>
      <w:kern w:val="0"/>
      <w:sz w:val="20"/>
      <w:szCs w:val="20"/>
      <w:shd w:val="clear" w:color="auto" w:fill="000080"/>
    </w:rPr>
  </w:style>
  <w:style w:type="character" w:customStyle="1" w:styleId="DocumentMapChar">
    <w:name w:val="Document Map Char"/>
    <w:basedOn w:val="DefaultParagraphFont"/>
    <w:link w:val="DocumentMap"/>
    <w:uiPriority w:val="99"/>
    <w:locked/>
    <w:rsid w:val="00875D8F"/>
    <w:rPr>
      <w:sz w:val="24"/>
      <w:szCs w:val="24"/>
      <w:shd w:val="clear" w:color="auto" w:fill="000080"/>
    </w:rPr>
  </w:style>
  <w:style w:type="paragraph" w:styleId="CommentText">
    <w:name w:val="annotation text"/>
    <w:basedOn w:val="Normal"/>
    <w:link w:val="CommentTextChar"/>
    <w:uiPriority w:val="99"/>
    <w:semiHidden/>
    <w:rsid w:val="00875D8F"/>
    <w:pPr>
      <w:jc w:val="left"/>
    </w:pPr>
  </w:style>
  <w:style w:type="character" w:customStyle="1" w:styleId="CommentTextChar">
    <w:name w:val="Comment Text Char"/>
    <w:basedOn w:val="DefaultParagraphFont"/>
    <w:link w:val="CommentText"/>
    <w:uiPriority w:val="99"/>
    <w:semiHidden/>
    <w:locked/>
    <w:rsid w:val="00875D8F"/>
    <w:rPr>
      <w:rFonts w:ascii="Times New Roman" w:eastAsia="宋体" w:hAnsi="Times New Roman" w:cs="Times New Roman"/>
      <w:sz w:val="24"/>
      <w:szCs w:val="24"/>
    </w:rPr>
  </w:style>
  <w:style w:type="paragraph" w:styleId="BodyText">
    <w:name w:val="Body Text"/>
    <w:basedOn w:val="Normal"/>
    <w:link w:val="BodyTextChar"/>
    <w:uiPriority w:val="99"/>
    <w:rsid w:val="00875D8F"/>
    <w:pPr>
      <w:jc w:val="center"/>
    </w:pPr>
    <w:rPr>
      <w:rFonts w:ascii="宋体" w:eastAsia="仿宋_GB2312" w:hAnsi="宋体" w:cs="宋体"/>
      <w:kern w:val="0"/>
      <w:sz w:val="24"/>
      <w:szCs w:val="24"/>
    </w:rPr>
  </w:style>
  <w:style w:type="character" w:customStyle="1" w:styleId="BodyTextChar">
    <w:name w:val="Body Text Char"/>
    <w:basedOn w:val="DefaultParagraphFont"/>
    <w:link w:val="BodyText"/>
    <w:uiPriority w:val="99"/>
    <w:locked/>
    <w:rsid w:val="00875D8F"/>
    <w:rPr>
      <w:rFonts w:ascii="宋体" w:eastAsia="仿宋_GB2312" w:hAnsi="宋体" w:cs="宋体"/>
      <w:sz w:val="24"/>
      <w:szCs w:val="24"/>
    </w:rPr>
  </w:style>
  <w:style w:type="paragraph" w:styleId="BodyTextIndent">
    <w:name w:val="Body Text Indent"/>
    <w:basedOn w:val="Normal"/>
    <w:link w:val="BodyTextIndentChar"/>
    <w:uiPriority w:val="99"/>
    <w:rsid w:val="00875D8F"/>
    <w:pPr>
      <w:spacing w:after="120"/>
      <w:ind w:leftChars="200" w:left="420"/>
    </w:pPr>
    <w:rPr>
      <w:rFonts w:ascii="Calibri" w:hAnsi="Calibri" w:cs="Calibri"/>
      <w:kern w:val="0"/>
      <w:sz w:val="20"/>
      <w:szCs w:val="20"/>
    </w:rPr>
  </w:style>
  <w:style w:type="character" w:customStyle="1" w:styleId="BodyTextIndentChar">
    <w:name w:val="Body Text Indent Char"/>
    <w:basedOn w:val="DefaultParagraphFont"/>
    <w:link w:val="BodyTextIndent"/>
    <w:uiPriority w:val="99"/>
    <w:locked/>
    <w:rsid w:val="00875D8F"/>
    <w:rPr>
      <w:rFonts w:ascii="Calibri" w:eastAsia="宋体" w:hAnsi="Calibri" w:cs="Calibri"/>
    </w:rPr>
  </w:style>
  <w:style w:type="paragraph" w:styleId="PlainText">
    <w:name w:val="Plain Text"/>
    <w:basedOn w:val="Normal"/>
    <w:link w:val="PlainTextChar"/>
    <w:uiPriority w:val="99"/>
    <w:rsid w:val="00875D8F"/>
    <w:pPr>
      <w:widowControl/>
      <w:spacing w:before="100" w:beforeAutospacing="1" w:after="100" w:afterAutospacing="1"/>
      <w:jc w:val="left"/>
    </w:pPr>
    <w:rPr>
      <w:rFonts w:ascii="宋体" w:cs="宋体"/>
      <w:kern w:val="0"/>
      <w:sz w:val="24"/>
      <w:szCs w:val="24"/>
    </w:rPr>
  </w:style>
  <w:style w:type="character" w:customStyle="1" w:styleId="PlainTextChar">
    <w:name w:val="Plain Text Char"/>
    <w:basedOn w:val="DefaultParagraphFont"/>
    <w:link w:val="PlainText"/>
    <w:uiPriority w:val="99"/>
    <w:locked/>
    <w:rsid w:val="00875D8F"/>
    <w:rPr>
      <w:rFonts w:ascii="宋体" w:eastAsia="宋体" w:cs="宋体"/>
      <w:sz w:val="24"/>
      <w:szCs w:val="24"/>
    </w:rPr>
  </w:style>
  <w:style w:type="paragraph" w:styleId="Date">
    <w:name w:val="Date"/>
    <w:basedOn w:val="Normal"/>
    <w:next w:val="Normal"/>
    <w:link w:val="DateChar"/>
    <w:uiPriority w:val="99"/>
    <w:rsid w:val="00875D8F"/>
    <w:pPr>
      <w:ind w:leftChars="2500" w:left="2500"/>
    </w:pPr>
    <w:rPr>
      <w:kern w:val="0"/>
      <w:sz w:val="20"/>
      <w:szCs w:val="20"/>
    </w:rPr>
  </w:style>
  <w:style w:type="character" w:customStyle="1" w:styleId="DateChar">
    <w:name w:val="Date Char"/>
    <w:basedOn w:val="DefaultParagraphFont"/>
    <w:link w:val="Date"/>
    <w:uiPriority w:val="99"/>
    <w:locked/>
    <w:rsid w:val="00875D8F"/>
    <w:rPr>
      <w:sz w:val="24"/>
      <w:szCs w:val="24"/>
    </w:rPr>
  </w:style>
  <w:style w:type="paragraph" w:styleId="BodyTextIndent2">
    <w:name w:val="Body Text Indent 2"/>
    <w:basedOn w:val="Normal"/>
    <w:link w:val="BodyTextIndent2Char"/>
    <w:uiPriority w:val="99"/>
    <w:rsid w:val="00875D8F"/>
    <w:pPr>
      <w:spacing w:after="120" w:line="480" w:lineRule="auto"/>
      <w:ind w:leftChars="200" w:left="420"/>
    </w:pPr>
    <w:rPr>
      <w:kern w:val="0"/>
      <w:sz w:val="20"/>
      <w:szCs w:val="20"/>
    </w:rPr>
  </w:style>
  <w:style w:type="character" w:customStyle="1" w:styleId="BodyTextIndent2Char">
    <w:name w:val="Body Text Indent 2 Char"/>
    <w:basedOn w:val="DefaultParagraphFont"/>
    <w:link w:val="BodyTextIndent2"/>
    <w:uiPriority w:val="99"/>
    <w:locked/>
    <w:rsid w:val="00875D8F"/>
    <w:rPr>
      <w:sz w:val="24"/>
      <w:szCs w:val="24"/>
    </w:rPr>
  </w:style>
  <w:style w:type="paragraph" w:styleId="BalloonText">
    <w:name w:val="Balloon Text"/>
    <w:basedOn w:val="Normal"/>
    <w:link w:val="BalloonTextChar"/>
    <w:uiPriority w:val="99"/>
    <w:semiHidden/>
    <w:rsid w:val="00875D8F"/>
    <w:rPr>
      <w:kern w:val="0"/>
      <w:sz w:val="18"/>
      <w:szCs w:val="18"/>
    </w:rPr>
  </w:style>
  <w:style w:type="character" w:customStyle="1" w:styleId="BalloonTextChar">
    <w:name w:val="Balloon Text Char"/>
    <w:basedOn w:val="DefaultParagraphFont"/>
    <w:link w:val="BalloonText"/>
    <w:uiPriority w:val="99"/>
    <w:locked/>
    <w:rsid w:val="00875D8F"/>
    <w:rPr>
      <w:sz w:val="18"/>
      <w:szCs w:val="18"/>
    </w:rPr>
  </w:style>
  <w:style w:type="paragraph" w:styleId="Footer">
    <w:name w:val="footer"/>
    <w:basedOn w:val="Normal"/>
    <w:link w:val="FooterChar1"/>
    <w:uiPriority w:val="99"/>
    <w:rsid w:val="00875D8F"/>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875D8F"/>
    <w:rPr>
      <w:rFonts w:ascii="Times New Roman" w:eastAsia="宋体" w:hAnsi="Times New Roman" w:cs="Times New Roman"/>
      <w:sz w:val="20"/>
      <w:szCs w:val="20"/>
    </w:rPr>
  </w:style>
  <w:style w:type="paragraph" w:styleId="Header">
    <w:name w:val="header"/>
    <w:basedOn w:val="Normal"/>
    <w:link w:val="HeaderChar1"/>
    <w:uiPriority w:val="99"/>
    <w:rsid w:val="00875D8F"/>
    <w:pP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locked/>
    <w:rsid w:val="00875D8F"/>
    <w:rPr>
      <w:rFonts w:ascii="Calibri" w:eastAsia="宋体" w:hAnsi="Calibri" w:cs="Calibri"/>
      <w:sz w:val="20"/>
      <w:szCs w:val="20"/>
    </w:rPr>
  </w:style>
  <w:style w:type="paragraph" w:styleId="TOC1">
    <w:name w:val="toc 1"/>
    <w:basedOn w:val="Normal"/>
    <w:next w:val="Normal"/>
    <w:autoRedefine/>
    <w:uiPriority w:val="99"/>
    <w:semiHidden/>
    <w:rsid w:val="00875D8F"/>
    <w:pPr>
      <w:tabs>
        <w:tab w:val="right" w:leader="dot" w:pos="8948"/>
      </w:tabs>
      <w:spacing w:line="500" w:lineRule="exact"/>
    </w:pPr>
    <w:rPr>
      <w:color w:val="000000"/>
      <w:sz w:val="24"/>
      <w:szCs w:val="24"/>
    </w:rPr>
  </w:style>
  <w:style w:type="paragraph" w:styleId="Subtitle">
    <w:name w:val="Subtitle"/>
    <w:basedOn w:val="Normal"/>
    <w:next w:val="Normal"/>
    <w:link w:val="SubtitleChar"/>
    <w:uiPriority w:val="99"/>
    <w:qFormat/>
    <w:rsid w:val="00875D8F"/>
    <w:pPr>
      <w:spacing w:line="360" w:lineRule="auto"/>
      <w:jc w:val="left"/>
      <w:outlineLvl w:val="1"/>
    </w:pPr>
    <w:rPr>
      <w:rFonts w:ascii="Cambria" w:hAnsi="Cambria" w:cs="Cambria"/>
      <w:b/>
      <w:bCs/>
      <w:kern w:val="28"/>
      <w:sz w:val="24"/>
      <w:szCs w:val="24"/>
    </w:rPr>
  </w:style>
  <w:style w:type="character" w:customStyle="1" w:styleId="SubtitleChar">
    <w:name w:val="Subtitle Char"/>
    <w:basedOn w:val="DefaultParagraphFont"/>
    <w:link w:val="Subtitle"/>
    <w:uiPriority w:val="99"/>
    <w:locked/>
    <w:rsid w:val="00875D8F"/>
    <w:rPr>
      <w:rFonts w:ascii="Cambria" w:eastAsia="宋体" w:hAnsi="Cambria" w:cs="Cambria"/>
      <w:b/>
      <w:bCs/>
      <w:kern w:val="28"/>
      <w:sz w:val="32"/>
      <w:szCs w:val="32"/>
    </w:rPr>
  </w:style>
  <w:style w:type="paragraph" w:styleId="BodyTextIndent3">
    <w:name w:val="Body Text Indent 3"/>
    <w:basedOn w:val="Normal"/>
    <w:link w:val="BodyTextIndent3Char"/>
    <w:uiPriority w:val="99"/>
    <w:rsid w:val="00875D8F"/>
    <w:pPr>
      <w:spacing w:after="120"/>
      <w:ind w:leftChars="200" w:left="420"/>
    </w:pPr>
    <w:rPr>
      <w:kern w:val="0"/>
      <w:sz w:val="16"/>
      <w:szCs w:val="16"/>
    </w:rPr>
  </w:style>
  <w:style w:type="character" w:customStyle="1" w:styleId="BodyTextIndent3Char">
    <w:name w:val="Body Text Indent 3 Char"/>
    <w:basedOn w:val="DefaultParagraphFont"/>
    <w:link w:val="BodyTextIndent3"/>
    <w:uiPriority w:val="99"/>
    <w:locked/>
    <w:rsid w:val="00875D8F"/>
    <w:rPr>
      <w:sz w:val="16"/>
      <w:szCs w:val="16"/>
    </w:rPr>
  </w:style>
  <w:style w:type="paragraph" w:styleId="BodyText2">
    <w:name w:val="Body Text 2"/>
    <w:basedOn w:val="Normal"/>
    <w:link w:val="BodyText2Char"/>
    <w:uiPriority w:val="99"/>
    <w:rsid w:val="00875D8F"/>
    <w:pPr>
      <w:snapToGrid w:val="0"/>
      <w:jc w:val="center"/>
    </w:pPr>
    <w:rPr>
      <w:rFonts w:ascii="仿宋_GB2312" w:eastAsia="仿宋_GB2312" w:cs="仿宋_GB2312"/>
      <w:kern w:val="0"/>
      <w:sz w:val="22"/>
      <w:szCs w:val="22"/>
    </w:rPr>
  </w:style>
  <w:style w:type="character" w:customStyle="1" w:styleId="BodyText2Char">
    <w:name w:val="Body Text 2 Char"/>
    <w:basedOn w:val="DefaultParagraphFont"/>
    <w:link w:val="BodyText2"/>
    <w:uiPriority w:val="99"/>
    <w:locked/>
    <w:rsid w:val="00875D8F"/>
    <w:rPr>
      <w:rFonts w:ascii="仿宋_GB2312" w:eastAsia="仿宋_GB2312" w:cs="仿宋_GB2312"/>
      <w:sz w:val="22"/>
      <w:szCs w:val="22"/>
    </w:rPr>
  </w:style>
  <w:style w:type="paragraph" w:styleId="NormalWeb">
    <w:name w:val="Normal (Web)"/>
    <w:basedOn w:val="Normal"/>
    <w:uiPriority w:val="99"/>
    <w:rsid w:val="00875D8F"/>
    <w:rPr>
      <w:rFonts w:ascii="黑体" w:eastAsia="黑体" w:cs="黑体"/>
      <w:kern w:val="13"/>
      <w:sz w:val="24"/>
      <w:szCs w:val="24"/>
    </w:rPr>
  </w:style>
  <w:style w:type="paragraph" w:styleId="CommentSubject">
    <w:name w:val="annotation subject"/>
    <w:basedOn w:val="CommentText"/>
    <w:next w:val="CommentText"/>
    <w:link w:val="CommentSubjectChar"/>
    <w:uiPriority w:val="99"/>
    <w:semiHidden/>
    <w:rsid w:val="00875D8F"/>
    <w:rPr>
      <w:b/>
      <w:bCs/>
      <w:kern w:val="0"/>
      <w:sz w:val="20"/>
      <w:szCs w:val="20"/>
    </w:rPr>
  </w:style>
  <w:style w:type="character" w:customStyle="1" w:styleId="CommentSubjectChar">
    <w:name w:val="Comment Subject Char"/>
    <w:basedOn w:val="CommentTextChar"/>
    <w:link w:val="CommentSubject"/>
    <w:uiPriority w:val="99"/>
    <w:locked/>
    <w:rsid w:val="00875D8F"/>
    <w:rPr>
      <w:b/>
      <w:bCs/>
    </w:rPr>
  </w:style>
  <w:style w:type="paragraph" w:styleId="BodyTextFirstIndent2">
    <w:name w:val="Body Text First Indent 2"/>
    <w:basedOn w:val="BodyTextIndent"/>
    <w:link w:val="BodyTextFirstIndent2Char"/>
    <w:uiPriority w:val="99"/>
    <w:rsid w:val="00875D8F"/>
    <w:pPr>
      <w:ind w:firstLineChars="200" w:firstLine="420"/>
    </w:pPr>
    <w:rPr>
      <w:color w:val="000000"/>
    </w:rPr>
  </w:style>
  <w:style w:type="character" w:customStyle="1" w:styleId="BodyTextFirstIndent2Char">
    <w:name w:val="Body Text First Indent 2 Char"/>
    <w:basedOn w:val="BodyTextIndentChar"/>
    <w:link w:val="BodyTextFirstIndent2"/>
    <w:uiPriority w:val="99"/>
    <w:locked/>
    <w:rsid w:val="00875D8F"/>
    <w:rPr>
      <w:color w:val="000000"/>
      <w:sz w:val="24"/>
      <w:szCs w:val="24"/>
    </w:rPr>
  </w:style>
  <w:style w:type="table" w:styleId="TableGrid">
    <w:name w:val="Table Grid"/>
    <w:basedOn w:val="TableNormal"/>
    <w:uiPriority w:val="99"/>
    <w:rsid w:val="00875D8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75D8F"/>
    <w:rPr>
      <w:b/>
      <w:bCs/>
    </w:rPr>
  </w:style>
  <w:style w:type="character" w:styleId="PageNumber">
    <w:name w:val="page number"/>
    <w:basedOn w:val="DefaultParagraphFont"/>
    <w:uiPriority w:val="99"/>
    <w:rsid w:val="00875D8F"/>
  </w:style>
  <w:style w:type="character" w:styleId="FollowedHyperlink">
    <w:name w:val="FollowedHyperlink"/>
    <w:basedOn w:val="DefaultParagraphFont"/>
    <w:uiPriority w:val="99"/>
    <w:rsid w:val="00875D8F"/>
    <w:rPr>
      <w:color w:val="800080"/>
      <w:u w:val="none"/>
    </w:rPr>
  </w:style>
  <w:style w:type="character" w:styleId="Hyperlink">
    <w:name w:val="Hyperlink"/>
    <w:basedOn w:val="DefaultParagraphFont"/>
    <w:uiPriority w:val="99"/>
    <w:rsid w:val="00875D8F"/>
    <w:rPr>
      <w:color w:val="0000FF"/>
      <w:u w:val="single"/>
    </w:rPr>
  </w:style>
  <w:style w:type="character" w:styleId="CommentReference">
    <w:name w:val="annotation reference"/>
    <w:basedOn w:val="DefaultParagraphFont"/>
    <w:uiPriority w:val="99"/>
    <w:semiHidden/>
    <w:rsid w:val="00875D8F"/>
    <w:rPr>
      <w:sz w:val="21"/>
      <w:szCs w:val="21"/>
    </w:rPr>
  </w:style>
  <w:style w:type="character" w:customStyle="1" w:styleId="HeaderChar1">
    <w:name w:val="Header Char1"/>
    <w:link w:val="Header"/>
    <w:uiPriority w:val="99"/>
    <w:locked/>
    <w:rsid w:val="00875D8F"/>
    <w:rPr>
      <w:sz w:val="24"/>
      <w:szCs w:val="24"/>
    </w:rPr>
  </w:style>
  <w:style w:type="character" w:customStyle="1" w:styleId="font01">
    <w:name w:val="font01"/>
    <w:basedOn w:val="DefaultParagraphFont"/>
    <w:uiPriority w:val="99"/>
    <w:rsid w:val="00875D8F"/>
    <w:rPr>
      <w:rFonts w:ascii="宋体" w:eastAsia="宋体" w:hAnsi="宋体" w:cs="宋体"/>
      <w:color w:val="000000"/>
      <w:sz w:val="20"/>
      <w:szCs w:val="20"/>
      <w:u w:val="none"/>
    </w:rPr>
  </w:style>
  <w:style w:type="character" w:customStyle="1" w:styleId="CharChar">
    <w:name w:val="Char Char"/>
    <w:uiPriority w:val="99"/>
    <w:locked/>
    <w:rsid w:val="00875D8F"/>
    <w:rPr>
      <w:kern w:val="2"/>
      <w:sz w:val="24"/>
      <w:szCs w:val="24"/>
    </w:rPr>
  </w:style>
  <w:style w:type="character" w:customStyle="1" w:styleId="mainbody1">
    <w:name w:val="mainbody1"/>
    <w:basedOn w:val="DefaultParagraphFont"/>
    <w:uiPriority w:val="99"/>
    <w:rsid w:val="00875D8F"/>
    <w:rPr>
      <w:sz w:val="18"/>
      <w:szCs w:val="18"/>
    </w:rPr>
  </w:style>
  <w:style w:type="character" w:customStyle="1" w:styleId="CharChar13">
    <w:name w:val="Char Char13"/>
    <w:uiPriority w:val="99"/>
    <w:locked/>
    <w:rsid w:val="00875D8F"/>
    <w:rPr>
      <w:rFonts w:eastAsia="宋体"/>
      <w:b/>
      <w:bCs/>
      <w:kern w:val="2"/>
      <w:sz w:val="24"/>
      <w:szCs w:val="24"/>
      <w:lang w:val="en-US" w:eastAsia="zh-CN"/>
    </w:rPr>
  </w:style>
  <w:style w:type="character" w:customStyle="1" w:styleId="font121">
    <w:name w:val="font121"/>
    <w:basedOn w:val="DefaultParagraphFont"/>
    <w:uiPriority w:val="99"/>
    <w:rsid w:val="00875D8F"/>
    <w:rPr>
      <w:rFonts w:ascii="Arial" w:hAnsi="Arial" w:cs="Arial"/>
      <w:color w:val="auto"/>
      <w:sz w:val="20"/>
      <w:szCs w:val="20"/>
      <w:u w:val="none"/>
    </w:rPr>
  </w:style>
  <w:style w:type="character" w:customStyle="1" w:styleId="font11">
    <w:name w:val="font11"/>
    <w:basedOn w:val="DefaultParagraphFont"/>
    <w:uiPriority w:val="99"/>
    <w:rsid w:val="00875D8F"/>
    <w:rPr>
      <w:rFonts w:ascii="FangSong" w:eastAsia="FangSong" w:cs="FangSong"/>
      <w:color w:val="000000"/>
      <w:sz w:val="18"/>
      <w:szCs w:val="18"/>
      <w:u w:val="none"/>
    </w:rPr>
  </w:style>
  <w:style w:type="character" w:customStyle="1" w:styleId="CharChar14">
    <w:name w:val="Char Char14"/>
    <w:uiPriority w:val="99"/>
    <w:locked/>
    <w:rsid w:val="00875D8F"/>
    <w:rPr>
      <w:rFonts w:eastAsia="宋体"/>
      <w:kern w:val="2"/>
      <w:sz w:val="24"/>
      <w:szCs w:val="24"/>
      <w:lang w:val="en-US" w:eastAsia="zh-CN"/>
    </w:rPr>
  </w:style>
  <w:style w:type="character" w:customStyle="1" w:styleId="CharChar1">
    <w:name w:val="Char Char1"/>
    <w:uiPriority w:val="99"/>
    <w:locked/>
    <w:rsid w:val="00875D8F"/>
    <w:rPr>
      <w:kern w:val="2"/>
      <w:sz w:val="18"/>
      <w:szCs w:val="18"/>
    </w:rPr>
  </w:style>
  <w:style w:type="character" w:customStyle="1" w:styleId="font81">
    <w:name w:val="font81"/>
    <w:basedOn w:val="DefaultParagraphFont"/>
    <w:uiPriority w:val="99"/>
    <w:rsid w:val="00875D8F"/>
    <w:rPr>
      <w:rFonts w:ascii="Times New Roman" w:hAnsi="Times New Roman" w:cs="Times New Roman"/>
      <w:color w:val="000000"/>
      <w:sz w:val="20"/>
      <w:szCs w:val="20"/>
      <w:u w:val="none"/>
    </w:rPr>
  </w:style>
  <w:style w:type="character" w:customStyle="1" w:styleId="Char">
    <w:name w:val="正文+仿宋 Char"/>
    <w:link w:val="a"/>
    <w:uiPriority w:val="99"/>
    <w:locked/>
    <w:rsid w:val="00875D8F"/>
    <w:rPr>
      <w:rFonts w:ascii="仿宋_GB2312" w:eastAsia="仿宋_GB2312" w:cs="仿宋_GB2312"/>
      <w:color w:val="000000"/>
      <w:sz w:val="24"/>
      <w:szCs w:val="24"/>
    </w:rPr>
  </w:style>
  <w:style w:type="paragraph" w:customStyle="1" w:styleId="a">
    <w:name w:val="正文+仿宋"/>
    <w:basedOn w:val="Normal"/>
    <w:link w:val="Char"/>
    <w:uiPriority w:val="99"/>
    <w:rsid w:val="00875D8F"/>
    <w:pPr>
      <w:spacing w:line="420" w:lineRule="atLeast"/>
      <w:ind w:firstLineChars="200" w:firstLine="480"/>
    </w:pPr>
    <w:rPr>
      <w:rFonts w:ascii="仿宋_GB2312" w:eastAsia="仿宋_GB2312" w:cs="仿宋_GB2312"/>
      <w:color w:val="000000"/>
      <w:kern w:val="0"/>
      <w:sz w:val="24"/>
      <w:szCs w:val="24"/>
    </w:rPr>
  </w:style>
  <w:style w:type="character" w:customStyle="1" w:styleId="FooterChar1">
    <w:name w:val="Footer Char1"/>
    <w:link w:val="Footer"/>
    <w:uiPriority w:val="99"/>
    <w:locked/>
    <w:rsid w:val="00875D8F"/>
    <w:rPr>
      <w:sz w:val="24"/>
      <w:szCs w:val="24"/>
    </w:rPr>
  </w:style>
  <w:style w:type="character" w:customStyle="1" w:styleId="apple-converted-space">
    <w:name w:val="apple-converted-space"/>
    <w:basedOn w:val="DefaultParagraphFont"/>
    <w:uiPriority w:val="99"/>
    <w:rsid w:val="00875D8F"/>
  </w:style>
  <w:style w:type="character" w:customStyle="1" w:styleId="Char1">
    <w:name w:val="文档结构图 Char1"/>
    <w:basedOn w:val="DefaultParagraphFont"/>
    <w:uiPriority w:val="99"/>
    <w:semiHidden/>
    <w:rsid w:val="00875D8F"/>
    <w:rPr>
      <w:rFonts w:ascii="宋体" w:cs="宋体"/>
      <w:color w:val="000000"/>
      <w:kern w:val="2"/>
      <w:sz w:val="18"/>
      <w:szCs w:val="18"/>
    </w:rPr>
  </w:style>
  <w:style w:type="character" w:customStyle="1" w:styleId="font21">
    <w:name w:val="font21"/>
    <w:basedOn w:val="DefaultParagraphFont"/>
    <w:uiPriority w:val="99"/>
    <w:rsid w:val="00875D8F"/>
    <w:rPr>
      <w:rFonts w:ascii="宋体" w:eastAsia="宋体" w:hAnsi="宋体" w:cs="宋体"/>
      <w:color w:val="000000"/>
      <w:sz w:val="18"/>
      <w:szCs w:val="18"/>
      <w:u w:val="none"/>
    </w:rPr>
  </w:style>
  <w:style w:type="character" w:customStyle="1" w:styleId="10">
    <w:name w:val="10"/>
    <w:uiPriority w:val="99"/>
    <w:rsid w:val="00875D8F"/>
    <w:rPr>
      <w:rFonts w:ascii="Times New Roman" w:hAnsi="Times New Roman" w:cs="Times New Roman"/>
    </w:rPr>
  </w:style>
  <w:style w:type="character" w:customStyle="1" w:styleId="style11">
    <w:name w:val="style11"/>
    <w:uiPriority w:val="99"/>
    <w:rsid w:val="00875D8F"/>
    <w:rPr>
      <w:b/>
      <w:bCs/>
      <w:sz w:val="22"/>
      <w:szCs w:val="22"/>
    </w:rPr>
  </w:style>
  <w:style w:type="character" w:customStyle="1" w:styleId="CharChar5">
    <w:name w:val="Char Char5"/>
    <w:uiPriority w:val="99"/>
    <w:locked/>
    <w:rsid w:val="00875D8F"/>
    <w:rPr>
      <w:kern w:val="2"/>
      <w:sz w:val="24"/>
      <w:szCs w:val="24"/>
    </w:rPr>
  </w:style>
  <w:style w:type="character" w:customStyle="1" w:styleId="Char10">
    <w:name w:val="批注文字 Char1"/>
    <w:uiPriority w:val="99"/>
    <w:rsid w:val="00875D8F"/>
    <w:rPr>
      <w:rFonts w:ascii="Calibri" w:eastAsia="宋体" w:hAnsi="Calibri" w:cs="Calibri"/>
      <w:color w:val="000000"/>
      <w:kern w:val="2"/>
      <w:sz w:val="22"/>
      <w:szCs w:val="22"/>
      <w:lang w:val="en-US" w:eastAsia="zh-CN"/>
    </w:rPr>
  </w:style>
  <w:style w:type="character" w:customStyle="1" w:styleId="15">
    <w:name w:val="15"/>
    <w:uiPriority w:val="99"/>
    <w:rsid w:val="00875D8F"/>
    <w:rPr>
      <w:rFonts w:ascii="Times New Roman" w:hAnsi="Times New Roman" w:cs="Times New Roman"/>
      <w:color w:val="0000FF"/>
      <w:u w:val="single"/>
    </w:rPr>
  </w:style>
  <w:style w:type="character" w:customStyle="1" w:styleId="CharChar4">
    <w:name w:val="Char Char4"/>
    <w:uiPriority w:val="99"/>
    <w:locked/>
    <w:rsid w:val="00875D8F"/>
    <w:rPr>
      <w:b/>
      <w:bCs/>
      <w:kern w:val="2"/>
      <w:sz w:val="24"/>
      <w:szCs w:val="24"/>
    </w:rPr>
  </w:style>
  <w:style w:type="character" w:customStyle="1" w:styleId="Char0">
    <w:name w:val="批注文字 Char"/>
    <w:uiPriority w:val="99"/>
    <w:locked/>
    <w:rsid w:val="00875D8F"/>
    <w:rPr>
      <w:kern w:val="2"/>
      <w:sz w:val="24"/>
      <w:szCs w:val="24"/>
    </w:rPr>
  </w:style>
  <w:style w:type="character" w:customStyle="1" w:styleId="CharChar6">
    <w:name w:val="Char Char6"/>
    <w:uiPriority w:val="99"/>
    <w:rsid w:val="00875D8F"/>
    <w:rPr>
      <w:kern w:val="2"/>
      <w:sz w:val="21"/>
      <w:szCs w:val="21"/>
    </w:rPr>
  </w:style>
  <w:style w:type="character" w:customStyle="1" w:styleId="CharChar7">
    <w:name w:val="Char Char7"/>
    <w:uiPriority w:val="99"/>
    <w:locked/>
    <w:rsid w:val="00875D8F"/>
    <w:rPr>
      <w:kern w:val="2"/>
      <w:sz w:val="24"/>
      <w:szCs w:val="24"/>
    </w:rPr>
  </w:style>
  <w:style w:type="character" w:customStyle="1" w:styleId="gongkaicontent2title1">
    <w:name w:val="gongkai_content_2_title1"/>
    <w:uiPriority w:val="99"/>
    <w:rsid w:val="00875D8F"/>
    <w:rPr>
      <w:rFonts w:ascii="黑体" w:eastAsia="黑体" w:hAnsi="黑体" w:cs="黑体"/>
      <w:b/>
      <w:bCs/>
      <w:sz w:val="28"/>
      <w:szCs w:val="28"/>
    </w:rPr>
  </w:style>
  <w:style w:type="character" w:customStyle="1" w:styleId="CharChar11">
    <w:name w:val="Char Char11"/>
    <w:uiPriority w:val="99"/>
    <w:locked/>
    <w:rsid w:val="00875D8F"/>
    <w:rPr>
      <w:kern w:val="2"/>
      <w:sz w:val="24"/>
      <w:szCs w:val="24"/>
    </w:rPr>
  </w:style>
  <w:style w:type="character" w:customStyle="1" w:styleId="CharChar8">
    <w:name w:val="Char Char8"/>
    <w:uiPriority w:val="99"/>
    <w:locked/>
    <w:rsid w:val="00875D8F"/>
    <w:rPr>
      <w:kern w:val="2"/>
      <w:sz w:val="24"/>
      <w:szCs w:val="24"/>
    </w:rPr>
  </w:style>
  <w:style w:type="character" w:customStyle="1" w:styleId="CharChar3">
    <w:name w:val="Char Char3"/>
    <w:uiPriority w:val="99"/>
    <w:locked/>
    <w:rsid w:val="00875D8F"/>
    <w:rPr>
      <w:kern w:val="2"/>
      <w:sz w:val="24"/>
      <w:szCs w:val="24"/>
    </w:rPr>
  </w:style>
  <w:style w:type="character" w:customStyle="1" w:styleId="CharChar16">
    <w:name w:val="Char Char16"/>
    <w:uiPriority w:val="99"/>
    <w:rsid w:val="00875D8F"/>
    <w:rPr>
      <w:kern w:val="2"/>
      <w:sz w:val="21"/>
      <w:szCs w:val="21"/>
    </w:rPr>
  </w:style>
  <w:style w:type="character" w:customStyle="1" w:styleId="CharChar9">
    <w:name w:val="Char Char9"/>
    <w:uiPriority w:val="99"/>
    <w:locked/>
    <w:rsid w:val="00875D8F"/>
    <w:rPr>
      <w:kern w:val="2"/>
      <w:sz w:val="18"/>
      <w:szCs w:val="18"/>
    </w:rPr>
  </w:style>
  <w:style w:type="character" w:customStyle="1" w:styleId="CharChar2">
    <w:name w:val="Char Char2"/>
    <w:uiPriority w:val="99"/>
    <w:locked/>
    <w:rsid w:val="00875D8F"/>
    <w:rPr>
      <w:kern w:val="2"/>
      <w:sz w:val="24"/>
      <w:szCs w:val="24"/>
    </w:rPr>
  </w:style>
  <w:style w:type="character" w:customStyle="1" w:styleId="2CharChar">
    <w:name w:val="样式2 Char Char"/>
    <w:link w:val="2"/>
    <w:uiPriority w:val="99"/>
    <w:locked/>
    <w:rsid w:val="00875D8F"/>
    <w:rPr>
      <w:rFonts w:ascii="Calibri" w:eastAsia="宋体" w:hAnsi="Calibri" w:cs="Calibri"/>
      <w:sz w:val="24"/>
      <w:szCs w:val="24"/>
    </w:rPr>
  </w:style>
  <w:style w:type="paragraph" w:customStyle="1" w:styleId="2">
    <w:name w:val="样式2"/>
    <w:basedOn w:val="BodyTextFirstIndent2"/>
    <w:link w:val="2CharChar"/>
    <w:uiPriority w:val="99"/>
    <w:rsid w:val="00875D8F"/>
    <w:pPr>
      <w:adjustRightInd w:val="0"/>
      <w:snapToGrid w:val="0"/>
      <w:spacing w:after="0"/>
      <w:ind w:leftChars="0" w:left="0" w:firstLine="200"/>
      <w:jc w:val="left"/>
    </w:pPr>
    <w:rPr>
      <w:color w:val="auto"/>
      <w:sz w:val="24"/>
      <w:szCs w:val="24"/>
    </w:rPr>
  </w:style>
  <w:style w:type="character" w:customStyle="1" w:styleId="font31">
    <w:name w:val="font31"/>
    <w:basedOn w:val="DefaultParagraphFont"/>
    <w:uiPriority w:val="99"/>
    <w:rsid w:val="00875D8F"/>
    <w:rPr>
      <w:rFonts w:ascii="宋体" w:eastAsia="宋体" w:hAnsi="宋体" w:cs="宋体"/>
      <w:color w:val="000000"/>
      <w:sz w:val="20"/>
      <w:szCs w:val="20"/>
      <w:u w:val="none"/>
    </w:rPr>
  </w:style>
  <w:style w:type="character" w:customStyle="1" w:styleId="font41">
    <w:name w:val="font41"/>
    <w:basedOn w:val="DefaultParagraphFont"/>
    <w:uiPriority w:val="99"/>
    <w:rsid w:val="00875D8F"/>
    <w:rPr>
      <w:rFonts w:ascii="宋体" w:eastAsia="宋体" w:hAnsi="宋体" w:cs="宋体"/>
      <w:color w:val="000000"/>
      <w:sz w:val="20"/>
      <w:szCs w:val="20"/>
      <w:u w:val="none"/>
    </w:rPr>
  </w:style>
  <w:style w:type="character" w:customStyle="1" w:styleId="16">
    <w:name w:val="16"/>
    <w:basedOn w:val="DefaultParagraphFont"/>
    <w:uiPriority w:val="99"/>
    <w:rsid w:val="00875D8F"/>
    <w:rPr>
      <w:rFonts w:ascii="宋体" w:eastAsia="宋体" w:hAnsi="宋体" w:cs="宋体"/>
      <w:color w:val="000000"/>
      <w:sz w:val="20"/>
      <w:szCs w:val="20"/>
    </w:rPr>
  </w:style>
  <w:style w:type="character" w:customStyle="1" w:styleId="17">
    <w:name w:val="17"/>
    <w:basedOn w:val="DefaultParagraphFont"/>
    <w:uiPriority w:val="99"/>
    <w:rsid w:val="00875D8F"/>
    <w:rPr>
      <w:rFonts w:ascii="宋体" w:eastAsia="宋体" w:hAnsi="宋体" w:cs="宋体"/>
      <w:color w:val="000000"/>
      <w:sz w:val="20"/>
      <w:szCs w:val="20"/>
    </w:rPr>
  </w:style>
  <w:style w:type="character" w:customStyle="1" w:styleId="Char11">
    <w:name w:val="批注主题 Char1"/>
    <w:basedOn w:val="CommentTextChar"/>
    <w:uiPriority w:val="99"/>
    <w:semiHidden/>
    <w:rsid w:val="00875D8F"/>
    <w:rPr>
      <w:b/>
      <w:bCs/>
    </w:rPr>
  </w:style>
  <w:style w:type="character" w:customStyle="1" w:styleId="Char12">
    <w:name w:val="正文文本 Char1"/>
    <w:basedOn w:val="DefaultParagraphFont"/>
    <w:uiPriority w:val="99"/>
    <w:semiHidden/>
    <w:rsid w:val="00875D8F"/>
    <w:rPr>
      <w:rFonts w:ascii="Times New Roman" w:eastAsia="宋体" w:hAnsi="Times New Roman" w:cs="Times New Roman"/>
      <w:sz w:val="24"/>
      <w:szCs w:val="24"/>
    </w:rPr>
  </w:style>
  <w:style w:type="character" w:customStyle="1" w:styleId="Char2">
    <w:name w:val="文档结构图 Char2"/>
    <w:basedOn w:val="DefaultParagraphFont"/>
    <w:uiPriority w:val="99"/>
    <w:semiHidden/>
    <w:rsid w:val="00875D8F"/>
    <w:rPr>
      <w:rFonts w:ascii="宋体" w:eastAsia="宋体" w:hAnsi="Times New Roman" w:cs="宋体"/>
      <w:sz w:val="18"/>
      <w:szCs w:val="18"/>
    </w:rPr>
  </w:style>
  <w:style w:type="character" w:customStyle="1" w:styleId="Char13">
    <w:name w:val="副标题 Char1"/>
    <w:basedOn w:val="DefaultParagraphFont"/>
    <w:uiPriority w:val="99"/>
    <w:rsid w:val="00875D8F"/>
    <w:rPr>
      <w:rFonts w:ascii="Cambria" w:eastAsia="宋体" w:hAnsi="Cambria" w:cs="Cambria"/>
      <w:b/>
      <w:bCs/>
      <w:kern w:val="28"/>
      <w:sz w:val="32"/>
      <w:szCs w:val="32"/>
    </w:rPr>
  </w:style>
  <w:style w:type="character" w:customStyle="1" w:styleId="Char14">
    <w:name w:val="正文文本缩进 Char1"/>
    <w:basedOn w:val="DefaultParagraphFont"/>
    <w:uiPriority w:val="99"/>
    <w:semiHidden/>
    <w:rsid w:val="00875D8F"/>
    <w:rPr>
      <w:rFonts w:ascii="Times New Roman" w:eastAsia="宋体" w:hAnsi="Times New Roman" w:cs="Times New Roman"/>
      <w:sz w:val="24"/>
      <w:szCs w:val="24"/>
    </w:rPr>
  </w:style>
  <w:style w:type="character" w:customStyle="1" w:styleId="Char15">
    <w:name w:val="纯文本 Char1"/>
    <w:basedOn w:val="DefaultParagraphFont"/>
    <w:uiPriority w:val="99"/>
    <w:semiHidden/>
    <w:rsid w:val="00875D8F"/>
    <w:rPr>
      <w:rFonts w:ascii="宋体" w:eastAsia="宋体" w:hAnsi="Courier New" w:cs="宋体"/>
      <w:sz w:val="21"/>
      <w:szCs w:val="21"/>
    </w:rPr>
  </w:style>
  <w:style w:type="character" w:customStyle="1" w:styleId="2Char1">
    <w:name w:val="正文首行缩进 2 Char1"/>
    <w:basedOn w:val="Char14"/>
    <w:uiPriority w:val="99"/>
    <w:semiHidden/>
    <w:rsid w:val="00875D8F"/>
  </w:style>
  <w:style w:type="character" w:customStyle="1" w:styleId="Char16">
    <w:name w:val="日期 Char1"/>
    <w:basedOn w:val="DefaultParagraphFont"/>
    <w:uiPriority w:val="99"/>
    <w:semiHidden/>
    <w:rsid w:val="00875D8F"/>
    <w:rPr>
      <w:rFonts w:ascii="Times New Roman" w:eastAsia="宋体" w:hAnsi="Times New Roman" w:cs="Times New Roman"/>
      <w:sz w:val="24"/>
      <w:szCs w:val="24"/>
    </w:rPr>
  </w:style>
  <w:style w:type="character" w:customStyle="1" w:styleId="2Char10">
    <w:name w:val="正文文本缩进 2 Char1"/>
    <w:basedOn w:val="DefaultParagraphFont"/>
    <w:uiPriority w:val="99"/>
    <w:semiHidden/>
    <w:rsid w:val="00875D8F"/>
    <w:rPr>
      <w:rFonts w:ascii="Times New Roman" w:eastAsia="宋体" w:hAnsi="Times New Roman" w:cs="Times New Roman"/>
      <w:sz w:val="24"/>
      <w:szCs w:val="24"/>
    </w:rPr>
  </w:style>
  <w:style w:type="character" w:customStyle="1" w:styleId="Char17">
    <w:name w:val="批注框文本 Char1"/>
    <w:basedOn w:val="DefaultParagraphFont"/>
    <w:uiPriority w:val="99"/>
    <w:semiHidden/>
    <w:rsid w:val="00875D8F"/>
    <w:rPr>
      <w:rFonts w:ascii="Times New Roman" w:eastAsia="宋体" w:hAnsi="Times New Roman" w:cs="Times New Roman"/>
      <w:sz w:val="18"/>
      <w:szCs w:val="18"/>
    </w:rPr>
  </w:style>
  <w:style w:type="character" w:customStyle="1" w:styleId="Char18">
    <w:name w:val="页脚 Char1"/>
    <w:basedOn w:val="DefaultParagraphFont"/>
    <w:uiPriority w:val="99"/>
    <w:semiHidden/>
    <w:rsid w:val="00875D8F"/>
    <w:rPr>
      <w:rFonts w:ascii="Times New Roman" w:eastAsia="宋体" w:hAnsi="Times New Roman" w:cs="Times New Roman"/>
      <w:sz w:val="18"/>
      <w:szCs w:val="18"/>
    </w:rPr>
  </w:style>
  <w:style w:type="character" w:customStyle="1" w:styleId="Char19">
    <w:name w:val="页眉 Char1"/>
    <w:basedOn w:val="DefaultParagraphFont"/>
    <w:uiPriority w:val="99"/>
    <w:semiHidden/>
    <w:rsid w:val="00875D8F"/>
    <w:rPr>
      <w:rFonts w:ascii="Times New Roman" w:eastAsia="宋体" w:hAnsi="Times New Roman" w:cs="Times New Roman"/>
      <w:sz w:val="18"/>
      <w:szCs w:val="18"/>
    </w:rPr>
  </w:style>
  <w:style w:type="character" w:customStyle="1" w:styleId="3Char1">
    <w:name w:val="正文文本缩进 3 Char1"/>
    <w:basedOn w:val="DefaultParagraphFont"/>
    <w:uiPriority w:val="99"/>
    <w:semiHidden/>
    <w:rsid w:val="00875D8F"/>
    <w:rPr>
      <w:rFonts w:ascii="Times New Roman" w:eastAsia="宋体" w:hAnsi="Times New Roman" w:cs="Times New Roman"/>
      <w:sz w:val="16"/>
      <w:szCs w:val="16"/>
    </w:rPr>
  </w:style>
  <w:style w:type="character" w:customStyle="1" w:styleId="2Char11">
    <w:name w:val="正文文本 2 Char1"/>
    <w:basedOn w:val="DefaultParagraphFont"/>
    <w:uiPriority w:val="99"/>
    <w:semiHidden/>
    <w:rsid w:val="00875D8F"/>
    <w:rPr>
      <w:rFonts w:ascii="Times New Roman" w:eastAsia="宋体" w:hAnsi="Times New Roman" w:cs="Times New Roman"/>
      <w:sz w:val="24"/>
      <w:szCs w:val="24"/>
    </w:rPr>
  </w:style>
  <w:style w:type="paragraph" w:customStyle="1" w:styleId="150">
    <w:name w:val="样式 (西文) 宋体 小四 行距: 1.5 倍行距"/>
    <w:basedOn w:val="Normal"/>
    <w:uiPriority w:val="99"/>
    <w:rsid w:val="00875D8F"/>
    <w:rPr>
      <w:rFonts w:ascii="宋体" w:eastAsia="仿宋_GB2312" w:hAnsi="宋体" w:cs="宋体"/>
    </w:rPr>
  </w:style>
  <w:style w:type="paragraph" w:styleId="NoSpacing">
    <w:name w:val="No Spacing"/>
    <w:uiPriority w:val="99"/>
    <w:qFormat/>
    <w:rsid w:val="00875D8F"/>
    <w:pPr>
      <w:adjustRightInd w:val="0"/>
      <w:snapToGrid w:val="0"/>
      <w:spacing w:line="360" w:lineRule="exact"/>
      <w:outlineLvl w:val="2"/>
    </w:pPr>
    <w:rPr>
      <w:rFonts w:ascii="Tahoma" w:hAnsi="Tahoma" w:cs="Tahoma"/>
      <w:b/>
      <w:bCs/>
      <w:color w:val="000000"/>
      <w:kern w:val="0"/>
      <w:sz w:val="24"/>
      <w:szCs w:val="24"/>
    </w:rPr>
  </w:style>
  <w:style w:type="paragraph" w:customStyle="1" w:styleId="20">
    <w:name w:val="小标题2"/>
    <w:basedOn w:val="Normal"/>
    <w:uiPriority w:val="99"/>
    <w:rsid w:val="00875D8F"/>
    <w:pPr>
      <w:spacing w:line="400" w:lineRule="exact"/>
      <w:ind w:firstLineChars="200" w:firstLine="482"/>
    </w:pPr>
    <w:rPr>
      <w:rFonts w:ascii="宋体" w:hAnsi="宋体" w:cs="宋体"/>
      <w:b/>
      <w:bCs/>
      <w:sz w:val="24"/>
      <w:szCs w:val="24"/>
    </w:rPr>
  </w:style>
  <w:style w:type="paragraph" w:customStyle="1" w:styleId="6">
    <w:name w:val="样式6"/>
    <w:basedOn w:val="Heading1"/>
    <w:uiPriority w:val="99"/>
    <w:rsid w:val="00875D8F"/>
    <w:pPr>
      <w:spacing w:beforeLines="0" w:afterLines="0" w:line="578" w:lineRule="auto"/>
      <w:ind w:firstLineChars="0" w:firstLine="0"/>
      <w:jc w:val="both"/>
    </w:pPr>
    <w:rPr>
      <w:rFonts w:ascii="Times New Roman" w:hAnsi="Times New Roman" w:cs="Times New Roman"/>
      <w:color w:val="auto"/>
      <w:kern w:val="44"/>
    </w:rPr>
  </w:style>
  <w:style w:type="paragraph" w:customStyle="1" w:styleId="reader-word-layer">
    <w:name w:val="reader-word-layer"/>
    <w:basedOn w:val="Normal"/>
    <w:uiPriority w:val="99"/>
    <w:rsid w:val="00875D8F"/>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875D8F"/>
    <w:pPr>
      <w:spacing w:line="440" w:lineRule="exact"/>
      <w:ind w:firstLineChars="200" w:firstLine="420"/>
    </w:pPr>
    <w:rPr>
      <w:rFonts w:ascii="Calibri" w:hAnsi="Calibri" w:cs="Calibri"/>
      <w:color w:val="000000"/>
      <w:sz w:val="24"/>
      <w:szCs w:val="24"/>
    </w:rPr>
  </w:style>
  <w:style w:type="paragraph" w:customStyle="1" w:styleId="xl86">
    <w:name w:val="xl86"/>
    <w:basedOn w:val="Normal"/>
    <w:uiPriority w:val="99"/>
    <w:rsid w:val="00875D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
    <w:name w:val="列出段落1"/>
    <w:basedOn w:val="Normal"/>
    <w:uiPriority w:val="99"/>
    <w:rsid w:val="00875D8F"/>
    <w:pPr>
      <w:ind w:firstLineChars="200" w:firstLine="420"/>
    </w:pPr>
    <w:rPr>
      <w:rFonts w:ascii="Calibri" w:hAnsi="Calibri" w:cs="Calibri"/>
    </w:rPr>
  </w:style>
  <w:style w:type="paragraph" w:customStyle="1" w:styleId="TOC10">
    <w:name w:val="TOC 标题1"/>
    <w:basedOn w:val="Heading1"/>
    <w:next w:val="Normal"/>
    <w:uiPriority w:val="99"/>
    <w:rsid w:val="00875D8F"/>
    <w:pPr>
      <w:widowControl/>
      <w:spacing w:before="480" w:line="276" w:lineRule="auto"/>
      <w:jc w:val="left"/>
      <w:outlineLvl w:val="9"/>
    </w:pPr>
    <w:rPr>
      <w:rFonts w:ascii="Cambria" w:hAnsi="Cambria" w:cs="Cambria"/>
      <w:color w:val="365F91"/>
    </w:rPr>
  </w:style>
  <w:style w:type="paragraph" w:customStyle="1" w:styleId="p0">
    <w:name w:val="p0"/>
    <w:basedOn w:val="Normal"/>
    <w:uiPriority w:val="99"/>
    <w:rsid w:val="00875D8F"/>
    <w:pPr>
      <w:widowControl/>
      <w:spacing w:before="100" w:beforeAutospacing="1" w:after="100" w:afterAutospacing="1"/>
      <w:jc w:val="left"/>
    </w:pPr>
    <w:rPr>
      <w:rFonts w:ascii="宋体" w:hAnsi="宋体" w:cs="宋体"/>
      <w:kern w:val="0"/>
      <w:sz w:val="24"/>
      <w:szCs w:val="24"/>
    </w:rPr>
  </w:style>
  <w:style w:type="paragraph" w:customStyle="1" w:styleId="21">
    <w:name w:val="列出段落2"/>
    <w:basedOn w:val="Normal"/>
    <w:uiPriority w:val="99"/>
    <w:rsid w:val="00875D8F"/>
    <w:pPr>
      <w:spacing w:line="440" w:lineRule="exact"/>
      <w:ind w:firstLineChars="200" w:firstLine="420"/>
    </w:pPr>
    <w:rPr>
      <w:rFonts w:ascii="Calibri" w:hAnsi="Calibri" w:cs="Calibri"/>
      <w:color w:val="000000"/>
      <w:sz w:val="24"/>
      <w:szCs w:val="24"/>
    </w:rPr>
  </w:style>
  <w:style w:type="paragraph" w:customStyle="1" w:styleId="xl88">
    <w:name w:val="xl88"/>
    <w:basedOn w:val="Normal"/>
    <w:uiPriority w:val="99"/>
    <w:rsid w:val="00875D8F"/>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40">
    <w:name w:val="xl40"/>
    <w:basedOn w:val="Normal"/>
    <w:uiPriority w:val="99"/>
    <w:rsid w:val="00875D8F"/>
    <w:pPr>
      <w:widowControl/>
      <w:pBdr>
        <w:right w:val="single" w:sz="4" w:space="0" w:color="000000"/>
      </w:pBdr>
      <w:spacing w:before="100" w:beforeAutospacing="1" w:after="100" w:afterAutospacing="1"/>
      <w:jc w:val="center"/>
    </w:pPr>
    <w:rPr>
      <w:rFonts w:ascii="Arial" w:hAnsi="Arial" w:cs="Arial"/>
      <w:color w:val="000000"/>
      <w:kern w:val="0"/>
      <w:sz w:val="18"/>
      <w:szCs w:val="18"/>
    </w:rPr>
  </w:style>
  <w:style w:type="paragraph" w:customStyle="1" w:styleId="Char3">
    <w:name w:val="Char"/>
    <w:basedOn w:val="Normal"/>
    <w:uiPriority w:val="99"/>
    <w:rsid w:val="00875D8F"/>
  </w:style>
  <w:style w:type="paragraph" w:customStyle="1" w:styleId="p16">
    <w:name w:val="p16"/>
    <w:basedOn w:val="Normal"/>
    <w:uiPriority w:val="99"/>
    <w:rsid w:val="00875D8F"/>
    <w:pPr>
      <w:widowControl/>
      <w:spacing w:line="360" w:lineRule="auto"/>
      <w:ind w:firstLine="420"/>
    </w:pPr>
    <w:rPr>
      <w:rFonts w:ascii="宋体" w:hAnsi="宋体" w:cs="宋体"/>
      <w:kern w:val="0"/>
      <w:sz w:val="24"/>
      <w:szCs w:val="24"/>
    </w:rPr>
  </w:style>
  <w:style w:type="paragraph" w:customStyle="1" w:styleId="CharCharCharCharCharCharChar">
    <w:name w:val="Char Char Char Char Char Char Char"/>
    <w:basedOn w:val="Normal"/>
    <w:uiPriority w:val="99"/>
    <w:rsid w:val="00875D8F"/>
    <w:rPr>
      <w:rFonts w:ascii="Tahoma" w:hAnsi="Tahoma" w:cs="Tahoma"/>
      <w:sz w:val="24"/>
      <w:szCs w:val="24"/>
    </w:rPr>
  </w:style>
  <w:style w:type="paragraph" w:customStyle="1" w:styleId="11">
    <w:name w:val="样式1"/>
    <w:basedOn w:val="Normal"/>
    <w:uiPriority w:val="99"/>
    <w:rsid w:val="00875D8F"/>
    <w:rPr>
      <w:rFonts w:eastAsia="楷体_GB2312"/>
      <w:b/>
      <w:bCs/>
      <w:sz w:val="32"/>
      <w:szCs w:val="32"/>
    </w:rPr>
  </w:style>
  <w:style w:type="paragraph" w:customStyle="1" w:styleId="xl89">
    <w:name w:val="xl89"/>
    <w:basedOn w:val="Normal"/>
    <w:uiPriority w:val="99"/>
    <w:rsid w:val="00875D8F"/>
    <w:pPr>
      <w:widowControl/>
      <w:pBdr>
        <w:top w:val="single" w:sz="4" w:space="0" w:color="auto"/>
        <w:left w:val="single" w:sz="4" w:space="0" w:color="auto"/>
        <w:right w:val="single" w:sz="4" w:space="0" w:color="auto"/>
      </w:pBdr>
      <w:spacing w:before="100" w:beforeAutospacing="1" w:after="100" w:afterAutospacing="1"/>
      <w:jc w:val="left"/>
    </w:pPr>
    <w:rPr>
      <w:b/>
      <w:bCs/>
      <w:kern w:val="0"/>
      <w:sz w:val="20"/>
      <w:szCs w:val="20"/>
    </w:rPr>
  </w:style>
  <w:style w:type="paragraph" w:customStyle="1" w:styleId="font6">
    <w:name w:val="font6"/>
    <w:basedOn w:val="Normal"/>
    <w:uiPriority w:val="99"/>
    <w:rsid w:val="00875D8F"/>
    <w:pPr>
      <w:widowControl/>
      <w:spacing w:before="100" w:beforeAutospacing="1" w:after="100" w:afterAutospacing="1"/>
      <w:jc w:val="left"/>
    </w:pPr>
    <w:rPr>
      <w:rFonts w:ascii="宋体" w:hAnsi="宋体" w:cs="宋体"/>
      <w:color w:val="000000"/>
      <w:kern w:val="0"/>
      <w:sz w:val="18"/>
      <w:szCs w:val="18"/>
    </w:rPr>
  </w:style>
  <w:style w:type="paragraph" w:customStyle="1" w:styleId="3">
    <w:name w:val="样式3"/>
    <w:basedOn w:val="Normal"/>
    <w:uiPriority w:val="99"/>
    <w:rsid w:val="00875D8F"/>
    <w:pPr>
      <w:ind w:firstLineChars="200" w:firstLine="480"/>
    </w:pPr>
    <w:rPr>
      <w:sz w:val="24"/>
      <w:szCs w:val="24"/>
    </w:rPr>
  </w:style>
  <w:style w:type="paragraph" w:customStyle="1" w:styleId="msonormalcxspmiddle">
    <w:name w:val="msonormalcxspmiddle"/>
    <w:basedOn w:val="Normal"/>
    <w:uiPriority w:val="99"/>
    <w:rsid w:val="00875D8F"/>
    <w:rPr>
      <w:rFonts w:ascii="黑体" w:eastAsia="黑体" w:cs="黑体"/>
      <w:kern w:val="13"/>
      <w:sz w:val="24"/>
      <w:szCs w:val="24"/>
    </w:rPr>
  </w:style>
  <w:style w:type="paragraph" w:customStyle="1" w:styleId="12">
    <w:name w:val="标题1"/>
    <w:basedOn w:val="Normal"/>
    <w:uiPriority w:val="99"/>
    <w:rsid w:val="00875D8F"/>
    <w:pPr>
      <w:widowControl/>
      <w:spacing w:before="100" w:after="100"/>
      <w:jc w:val="left"/>
    </w:pPr>
    <w:rPr>
      <w:rFonts w:ascii="宋体" w:eastAsia="仿宋_GB2312" w:hAnsi="宋体" w:cs="宋体"/>
      <w:kern w:val="0"/>
      <w:sz w:val="24"/>
      <w:szCs w:val="24"/>
    </w:rPr>
  </w:style>
  <w:style w:type="paragraph" w:customStyle="1" w:styleId="p19">
    <w:name w:val="p19"/>
    <w:basedOn w:val="Normal"/>
    <w:uiPriority w:val="99"/>
    <w:rsid w:val="00875D8F"/>
    <w:pPr>
      <w:widowControl/>
      <w:spacing w:before="100" w:beforeAutospacing="1" w:after="100" w:afterAutospacing="1" w:line="260" w:lineRule="atLeast"/>
      <w:jc w:val="left"/>
    </w:pPr>
    <w:rPr>
      <w:rFonts w:ascii="宋体" w:hAnsi="宋体" w:cs="宋体"/>
      <w:kern w:val="0"/>
      <w:sz w:val="24"/>
      <w:szCs w:val="24"/>
    </w:rPr>
  </w:style>
  <w:style w:type="paragraph" w:customStyle="1" w:styleId="a0">
    <w:name w:val="文章"/>
    <w:basedOn w:val="PlainText"/>
    <w:uiPriority w:val="99"/>
    <w:rsid w:val="00875D8F"/>
    <w:pPr>
      <w:widowControl w:val="0"/>
      <w:spacing w:line="360" w:lineRule="auto"/>
      <w:ind w:firstLineChars="200" w:firstLine="480"/>
      <w:jc w:val="both"/>
    </w:pPr>
    <w:rPr>
      <w:rFonts w:hAnsi="宋体"/>
      <w:color w:val="000000"/>
    </w:rPr>
  </w:style>
  <w:style w:type="paragraph" w:customStyle="1" w:styleId="xl90">
    <w:name w:val="xl90"/>
    <w:basedOn w:val="Normal"/>
    <w:uiPriority w:val="99"/>
    <w:rsid w:val="00875D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CharCharCharChar">
    <w:name w:val="Char Char Char Char"/>
    <w:basedOn w:val="Normal"/>
    <w:uiPriority w:val="99"/>
    <w:rsid w:val="00875D8F"/>
    <w:pPr>
      <w:widowControl/>
      <w:spacing w:after="160" w:line="240" w:lineRule="exact"/>
      <w:jc w:val="left"/>
    </w:pPr>
  </w:style>
  <w:style w:type="paragraph" w:customStyle="1" w:styleId="ParaChar">
    <w:name w:val="默认段落字体 Para Char"/>
    <w:basedOn w:val="Normal"/>
    <w:uiPriority w:val="99"/>
    <w:rsid w:val="00875D8F"/>
    <w:pPr>
      <w:spacing w:line="400" w:lineRule="exact"/>
    </w:pPr>
  </w:style>
  <w:style w:type="paragraph" w:customStyle="1" w:styleId="110">
    <w:name w:val="标题11"/>
    <w:basedOn w:val="Normal"/>
    <w:uiPriority w:val="99"/>
    <w:rsid w:val="00875D8F"/>
    <w:pPr>
      <w:spacing w:line="400" w:lineRule="exact"/>
      <w:jc w:val="center"/>
    </w:pPr>
    <w:rPr>
      <w:rFonts w:ascii="黑体" w:eastAsia="黑体" w:hAnsi="宋体" w:cs="黑体"/>
      <w:b/>
      <w:bCs/>
      <w:sz w:val="32"/>
      <w:szCs w:val="32"/>
    </w:rPr>
  </w:style>
  <w:style w:type="paragraph" w:customStyle="1" w:styleId="Char1a">
    <w:name w:val="Char1"/>
    <w:basedOn w:val="Normal"/>
    <w:uiPriority w:val="99"/>
    <w:rsid w:val="00875D8F"/>
  </w:style>
  <w:style w:type="paragraph" w:customStyle="1" w:styleId="30">
    <w:name w:val="教育部3"/>
    <w:basedOn w:val="Normal"/>
    <w:uiPriority w:val="99"/>
    <w:rsid w:val="00875D8F"/>
    <w:pPr>
      <w:widowControl/>
      <w:spacing w:line="440" w:lineRule="exact"/>
      <w:jc w:val="center"/>
    </w:pPr>
    <w:rPr>
      <w:rFonts w:ascii="方正小标宋_GBK" w:eastAsia="方正小标宋_GBK" w:cs="方正小标宋_GBK"/>
      <w:kern w:val="0"/>
      <w:sz w:val="32"/>
      <w:szCs w:val="32"/>
    </w:rPr>
  </w:style>
  <w:style w:type="paragraph" w:customStyle="1" w:styleId="a1">
    <w:name w:val="样式"/>
    <w:basedOn w:val="TOC1"/>
    <w:uiPriority w:val="99"/>
    <w:rsid w:val="00875D8F"/>
    <w:pPr>
      <w:tabs>
        <w:tab w:val="clear" w:pos="8948"/>
        <w:tab w:val="right" w:leader="dot" w:pos="8303"/>
      </w:tabs>
      <w:spacing w:line="360" w:lineRule="auto"/>
      <w:jc w:val="left"/>
    </w:pPr>
    <w:rPr>
      <w:rFonts w:ascii="宋体" w:hAnsi="宋体" w:cs="宋体"/>
      <w:color w:val="auto"/>
    </w:rPr>
  </w:style>
  <w:style w:type="paragraph" w:customStyle="1" w:styleId="ListParagraph1">
    <w:name w:val="List Paragraph1"/>
    <w:basedOn w:val="Normal"/>
    <w:uiPriority w:val="99"/>
    <w:rsid w:val="00875D8F"/>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11</Pages>
  <Words>1648</Words>
  <Characters>9396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SUN</dc:creator>
  <cp:keywords/>
  <dc:description/>
  <cp:lastModifiedBy>钱毅</cp:lastModifiedBy>
  <cp:revision>37</cp:revision>
  <dcterms:created xsi:type="dcterms:W3CDTF">2019-07-28T02:32:00Z</dcterms:created>
  <dcterms:modified xsi:type="dcterms:W3CDTF">2019-09-15T00:33:00Z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y fmtid="{D5CDD505-2E9C-101B-9397-08002B2CF9AE}" pid="3" name="KSORubyTemplateID" linkTarget="0">
    <vt:lpwstr>6</vt:lpwstr>
  </property>
</Properties>
</file>